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725" w:rsidRPr="00A23725" w:rsidRDefault="00A23725" w:rsidP="00A23725">
      <w:pPr>
        <w:widowControl w:val="0"/>
        <w:autoSpaceDE w:val="0"/>
        <w:autoSpaceDN w:val="0"/>
        <w:spacing w:before="4" w:after="0" w:line="240" w:lineRule="auto"/>
        <w:ind w:left="143" w:firstLine="0"/>
        <w:jc w:val="left"/>
        <w:rPr>
          <w:color w:val="auto"/>
          <w:sz w:val="17"/>
          <w:szCs w:val="24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b/>
          <w:sz w:val="22"/>
          <w:lang w:eastAsia="en-US"/>
        </w:rPr>
      </w:pPr>
      <w:r w:rsidRPr="00A23725">
        <w:rPr>
          <w:rFonts w:eastAsia="Arial Unicode MS"/>
          <w:b/>
          <w:sz w:val="22"/>
          <w:lang w:eastAsia="en-US"/>
        </w:rPr>
        <w:t xml:space="preserve"> </w:t>
      </w:r>
      <w:bookmarkStart w:id="0" w:name="_Hlk211344168"/>
      <w:r w:rsidRPr="00A23725">
        <w:rPr>
          <w:rFonts w:eastAsia="Arial Unicode MS"/>
          <w:b/>
          <w:sz w:val="22"/>
          <w:lang w:eastAsia="en-US"/>
        </w:rPr>
        <w:t>МИНИСТЕРСТВО ОБРАЗОВАНИЯ И НАУКИ РД</w:t>
      </w: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b/>
          <w:sz w:val="22"/>
          <w:lang w:eastAsia="en-US"/>
        </w:rPr>
      </w:pPr>
      <w:r w:rsidRPr="00A23725">
        <w:rPr>
          <w:rFonts w:eastAsia="Arial Unicode MS"/>
          <w:b/>
          <w:sz w:val="22"/>
          <w:lang w:eastAsia="en-US"/>
        </w:rPr>
        <w:t xml:space="preserve">ГОСУДАРСТВЕННОЕ БЮДЖЕТНОЕ ПРОФЕССИОНАЛЬНОЕ </w:t>
      </w: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b/>
          <w:sz w:val="22"/>
          <w:lang w:eastAsia="en-US"/>
        </w:rPr>
      </w:pPr>
      <w:r w:rsidRPr="00A23725">
        <w:rPr>
          <w:rFonts w:eastAsia="Arial Unicode MS"/>
          <w:b/>
          <w:sz w:val="22"/>
          <w:lang w:eastAsia="en-US"/>
        </w:rPr>
        <w:t xml:space="preserve">ОБРАЗОВАТЕЛЬНОЕ УЧРЕЖДЕНИЕ  </w:t>
      </w: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b/>
          <w:sz w:val="22"/>
          <w:lang w:eastAsia="en-US"/>
        </w:rPr>
      </w:pPr>
      <w:r w:rsidRPr="00A23725">
        <w:rPr>
          <w:rFonts w:eastAsia="Arial Unicode MS"/>
          <w:b/>
          <w:sz w:val="22"/>
          <w:lang w:eastAsia="en-US"/>
        </w:rPr>
        <w:t>«ТЕХНИЧЕСКИЙ КОЛЛЕДЖ ИМЕНИ Р.Н.АШУРАЛИЕВА»</w:t>
      </w:r>
    </w:p>
    <w:bookmarkEnd w:id="0"/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567" w:firstLine="113"/>
        <w:jc w:val="center"/>
        <w:outlineLvl w:val="3"/>
        <w:rPr>
          <w:rFonts w:eastAsia="Arial Unicode MS"/>
          <w:b/>
          <w:sz w:val="22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567" w:firstLine="113"/>
        <w:jc w:val="center"/>
        <w:outlineLvl w:val="3"/>
        <w:rPr>
          <w:rFonts w:eastAsia="Arial Unicode MS"/>
          <w:b/>
          <w:sz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6"/>
      </w:tblGrid>
      <w:tr w:rsidR="00A23725" w:rsidRPr="00A23725" w:rsidTr="00A23725">
        <w:trPr>
          <w:trHeight w:val="2976"/>
        </w:trPr>
        <w:tc>
          <w:tcPr>
            <w:tcW w:w="4656" w:type="dxa"/>
          </w:tcPr>
          <w:p w:rsidR="00A23725" w:rsidRPr="00A23725" w:rsidRDefault="00A23725" w:rsidP="00A2372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576" w:firstLine="0"/>
              <w:rPr>
                <w:rFonts w:eastAsia="Arial Unicode MS"/>
                <w:sz w:val="22"/>
                <w:lang w:eastAsia="en-US"/>
              </w:rPr>
            </w:pPr>
            <w:r w:rsidRPr="00A23725">
              <w:rPr>
                <w:color w:val="auto"/>
                <w:sz w:val="22"/>
                <w:lang w:eastAsia="en-US"/>
              </w:rPr>
              <w:t xml:space="preserve"> </w:t>
            </w:r>
            <w:r w:rsidRPr="00A23725">
              <w:rPr>
                <w:rFonts w:eastAsia="Arial Unicode MS"/>
                <w:sz w:val="22"/>
                <w:lang w:eastAsia="en-US"/>
              </w:rPr>
              <w:t xml:space="preserve">                   ОДОБРЕНО</w:t>
            </w:r>
          </w:p>
          <w:p w:rsidR="00A23725" w:rsidRPr="00A23725" w:rsidRDefault="00A23725" w:rsidP="00A23725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before="120" w:after="0" w:line="240" w:lineRule="auto"/>
              <w:ind w:left="576" w:firstLine="0"/>
              <w:rPr>
                <w:color w:val="auto"/>
                <w:sz w:val="22"/>
                <w:lang w:eastAsia="en-US"/>
              </w:rPr>
            </w:pPr>
            <w:r w:rsidRPr="00A23725">
              <w:rPr>
                <w:rFonts w:eastAsia="Arial Unicode MS"/>
                <w:sz w:val="22"/>
                <w:lang w:eastAsia="en-US"/>
              </w:rPr>
              <w:t>предметной (цикловой) комиссией УГС 11.00.00 «Электроника, радиотехника и системы связи», 25.00.00 «Аэронавигация и эксплуатация авиационной и ракетно-космической техники».</w:t>
            </w:r>
          </w:p>
          <w:p w:rsidR="00A23725" w:rsidRPr="00A23725" w:rsidRDefault="00A23725" w:rsidP="00A23725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 w:firstLine="0"/>
              <w:rPr>
                <w:rFonts w:eastAsia="Arial Unicode MS"/>
                <w:sz w:val="22"/>
                <w:lang w:eastAsia="en-US"/>
              </w:rPr>
            </w:pPr>
            <w:r w:rsidRPr="00A23725">
              <w:rPr>
                <w:noProof/>
                <w:color w:val="auto"/>
                <w:sz w:val="22"/>
              </w:rPr>
              <w:drawing>
                <wp:anchor distT="0" distB="0" distL="114300" distR="114300" simplePos="0" relativeHeight="251659264" behindDoc="1" locked="0" layoutInCell="1" allowOverlap="1" wp14:anchorId="5AE48DF4" wp14:editId="23174CCC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267970</wp:posOffset>
                  </wp:positionV>
                  <wp:extent cx="1126490" cy="638810"/>
                  <wp:effectExtent l="0" t="0" r="0" b="8890"/>
                  <wp:wrapNone/>
                  <wp:docPr id="3" name="Рисунок 1" descr="Подпись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одпись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638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3725">
              <w:rPr>
                <w:color w:val="auto"/>
                <w:sz w:val="22"/>
                <w:lang w:eastAsia="en-US"/>
              </w:rPr>
              <w:t>Протокол № _</w:t>
            </w:r>
            <w:r w:rsidRPr="00A23725">
              <w:rPr>
                <w:color w:val="auto"/>
                <w:sz w:val="22"/>
                <w:u w:val="single"/>
                <w:lang w:eastAsia="en-US"/>
              </w:rPr>
              <w:t>8</w:t>
            </w:r>
            <w:r w:rsidRPr="00A23725">
              <w:rPr>
                <w:color w:val="auto"/>
                <w:sz w:val="22"/>
                <w:lang w:eastAsia="en-US"/>
              </w:rPr>
              <w:t>_от 30 апреля 2025 г.</w:t>
            </w:r>
            <w:r w:rsidRPr="00A23725">
              <w:rPr>
                <w:rFonts w:eastAsia="Arial Unicode MS"/>
                <w:sz w:val="22"/>
                <w:lang w:eastAsia="en-US"/>
              </w:rPr>
              <w:t xml:space="preserve"> Председатель П(Ц)К</w:t>
            </w:r>
          </w:p>
          <w:p w:rsidR="00A23725" w:rsidRPr="00A23725" w:rsidRDefault="00A23725" w:rsidP="00A23725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 w:firstLine="0"/>
              <w:rPr>
                <w:rFonts w:eastAsia="Arial Unicode MS"/>
                <w:sz w:val="22"/>
                <w:lang w:eastAsia="en-US"/>
              </w:rPr>
            </w:pPr>
          </w:p>
          <w:p w:rsidR="00A23725" w:rsidRPr="00A23725" w:rsidRDefault="00A23725" w:rsidP="00A23725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 w:firstLine="0"/>
              <w:rPr>
                <w:rFonts w:eastAsia="Arial Unicode MS"/>
                <w:sz w:val="22"/>
                <w:lang w:eastAsia="en-US"/>
              </w:rPr>
            </w:pPr>
            <w:r w:rsidRPr="00A23725">
              <w:rPr>
                <w:rFonts w:eastAsia="Arial Unicode MS"/>
                <w:sz w:val="22"/>
                <w:lang w:eastAsia="en-US"/>
              </w:rPr>
              <w:t xml:space="preserve">_________________      </w:t>
            </w:r>
            <w:r w:rsidRPr="00A23725">
              <w:rPr>
                <w:rFonts w:eastAsia="Arial Unicode MS"/>
                <w:sz w:val="22"/>
                <w:u w:val="single"/>
                <w:lang w:eastAsia="en-US"/>
              </w:rPr>
              <w:t>Джалилов Ш.А</w:t>
            </w:r>
          </w:p>
          <w:p w:rsidR="00A23725" w:rsidRPr="00A23725" w:rsidRDefault="00A23725" w:rsidP="00A23725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 w:firstLine="709"/>
              <w:rPr>
                <w:rFonts w:eastAsia="Arial Unicode MS"/>
                <w:sz w:val="22"/>
                <w:lang w:eastAsia="en-US"/>
              </w:rPr>
            </w:pPr>
            <w:r w:rsidRPr="00A23725">
              <w:rPr>
                <w:rFonts w:eastAsia="Arial Unicode MS"/>
                <w:sz w:val="18"/>
                <w:lang w:eastAsia="en-US"/>
              </w:rPr>
              <w:t>Подпись</w:t>
            </w:r>
            <w:r w:rsidRPr="00A23725">
              <w:rPr>
                <w:rFonts w:eastAsia="Arial Unicode MS"/>
                <w:sz w:val="22"/>
                <w:lang w:eastAsia="en-US"/>
              </w:rPr>
              <w:t xml:space="preserve">                           </w:t>
            </w:r>
          </w:p>
        </w:tc>
      </w:tr>
    </w:tbl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outlineLvl w:val="3"/>
        <w:rPr>
          <w:rFonts w:eastAsia="Arial Unicode MS"/>
          <w:b/>
          <w:szCs w:val="28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b/>
          <w:szCs w:val="28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b/>
          <w:szCs w:val="28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b/>
          <w:szCs w:val="28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b/>
          <w:szCs w:val="28"/>
          <w:lang w:eastAsia="en-US"/>
        </w:rPr>
      </w:pPr>
      <w:r w:rsidRPr="00A23725">
        <w:rPr>
          <w:rFonts w:eastAsia="Arial Unicode MS"/>
          <w:b/>
          <w:szCs w:val="28"/>
          <w:lang w:eastAsia="en-US"/>
        </w:rPr>
        <w:t>ФОНД ОЦЕНОЧНЫХ СРЕДСТВ ПРОФЕССИОНАЛЬНОГО МОДУЛЯ</w:t>
      </w:r>
    </w:p>
    <w:p w:rsidR="00A23725" w:rsidRPr="00A23725" w:rsidRDefault="00A23725" w:rsidP="00A23725">
      <w:pPr>
        <w:widowControl w:val="0"/>
        <w:autoSpaceDE w:val="0"/>
        <w:autoSpaceDN w:val="0"/>
        <w:spacing w:after="0" w:line="240" w:lineRule="auto"/>
        <w:ind w:left="0" w:firstLine="0"/>
        <w:rPr>
          <w:b/>
          <w:color w:val="auto"/>
          <w:sz w:val="24"/>
          <w:szCs w:val="24"/>
          <w:lang w:eastAsia="en-US"/>
        </w:rPr>
      </w:pPr>
    </w:p>
    <w:p w:rsidR="00A23725" w:rsidRPr="00A23725" w:rsidRDefault="00D60681" w:rsidP="00A23725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color w:val="auto"/>
          <w:sz w:val="24"/>
          <w:szCs w:val="24"/>
          <w:lang w:eastAsia="en-US"/>
        </w:rPr>
      </w:pPr>
      <w:r w:rsidRPr="00D60681">
        <w:rPr>
          <w:b/>
          <w:color w:val="auto"/>
          <w:sz w:val="24"/>
          <w:szCs w:val="24"/>
          <w:lang w:eastAsia="en-US"/>
        </w:rPr>
        <w:t>ПМ.03 Проведение диагностики и ремонта различных видов радиоэлектронной техники</w:t>
      </w:r>
      <w:bookmarkStart w:id="1" w:name="_GoBack"/>
      <w:bookmarkEnd w:id="1"/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b/>
          <w:color w:val="auto"/>
          <w:szCs w:val="28"/>
          <w:u w:val="single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right="-427" w:firstLine="0"/>
        <w:jc w:val="center"/>
        <w:outlineLvl w:val="3"/>
        <w:rPr>
          <w:rFonts w:eastAsia="Arial Unicode MS"/>
          <w:sz w:val="22"/>
          <w:lang w:eastAsia="en-US"/>
        </w:rPr>
      </w:pPr>
      <w:bookmarkStart w:id="2" w:name="_Hlk173405768"/>
      <w:r w:rsidRPr="00A23725">
        <w:rPr>
          <w:rFonts w:eastAsia="Arial Unicode MS"/>
          <w:sz w:val="22"/>
          <w:lang w:eastAsia="en-US"/>
        </w:rPr>
        <w:t xml:space="preserve">Специальность: </w:t>
      </w:r>
      <w:bookmarkEnd w:id="2"/>
      <w:r w:rsidRPr="00A23725">
        <w:rPr>
          <w:b/>
          <w:color w:val="auto"/>
          <w:sz w:val="24"/>
          <w:szCs w:val="24"/>
          <w:lang w:eastAsia="en-US"/>
        </w:rPr>
        <w:t>11.02.</w:t>
      </w:r>
      <w:r w:rsidR="00D60681">
        <w:rPr>
          <w:b/>
          <w:color w:val="auto"/>
          <w:sz w:val="24"/>
          <w:szCs w:val="24"/>
          <w:lang w:eastAsia="en-US"/>
        </w:rPr>
        <w:t>02 Т</w:t>
      </w:r>
      <w:r w:rsidRPr="00A23725">
        <w:rPr>
          <w:b/>
          <w:color w:val="auto"/>
          <w:sz w:val="24"/>
          <w:szCs w:val="24"/>
          <w:lang w:eastAsia="en-US"/>
        </w:rPr>
        <w:t xml:space="preserve">ехническое обслуживание и ремонт </w:t>
      </w:r>
      <w:r w:rsidR="00D60681">
        <w:rPr>
          <w:b/>
          <w:color w:val="auto"/>
          <w:sz w:val="24"/>
          <w:szCs w:val="24"/>
          <w:lang w:eastAsia="en-US"/>
        </w:rPr>
        <w:t>радио</w:t>
      </w:r>
      <w:r w:rsidRPr="00A23725">
        <w:rPr>
          <w:b/>
          <w:color w:val="auto"/>
          <w:sz w:val="24"/>
          <w:szCs w:val="24"/>
          <w:lang w:eastAsia="en-US"/>
        </w:rPr>
        <w:t>электронн</w:t>
      </w:r>
      <w:r w:rsidR="00D60681">
        <w:rPr>
          <w:b/>
          <w:color w:val="auto"/>
          <w:sz w:val="24"/>
          <w:szCs w:val="24"/>
          <w:lang w:eastAsia="en-US"/>
        </w:rPr>
        <w:t>ой техники</w:t>
      </w: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left"/>
        <w:outlineLvl w:val="3"/>
        <w:rPr>
          <w:rFonts w:eastAsia="Arial Unicode MS"/>
          <w:sz w:val="22"/>
          <w:szCs w:val="20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sz w:val="22"/>
          <w:szCs w:val="20"/>
          <w:u w:val="single"/>
          <w:lang w:eastAsia="en-US"/>
        </w:rPr>
      </w:pPr>
    </w:p>
    <w:p w:rsidR="00A23725" w:rsidRPr="00D60681" w:rsidRDefault="00A23725" w:rsidP="00D60681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color w:val="auto"/>
          <w:sz w:val="24"/>
          <w:szCs w:val="24"/>
          <w:lang w:eastAsia="en-US"/>
        </w:rPr>
      </w:pPr>
      <w:r w:rsidRPr="00A23725">
        <w:rPr>
          <w:b/>
          <w:color w:val="auto"/>
          <w:sz w:val="24"/>
          <w:szCs w:val="24"/>
          <w:lang w:eastAsia="en-US"/>
        </w:rPr>
        <w:t>Квалификация выпускника</w:t>
      </w:r>
      <w:r w:rsidR="00D60681">
        <w:rPr>
          <w:b/>
          <w:color w:val="auto"/>
          <w:sz w:val="24"/>
          <w:szCs w:val="24"/>
          <w:lang w:eastAsia="en-US"/>
        </w:rPr>
        <w:t xml:space="preserve">: </w:t>
      </w:r>
      <w:r w:rsidR="00D60681">
        <w:rPr>
          <w:color w:val="auto"/>
          <w:sz w:val="24"/>
          <w:szCs w:val="24"/>
          <w:lang w:eastAsia="en-US"/>
        </w:rPr>
        <w:t>Техник</w:t>
      </w: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center"/>
        <w:outlineLvl w:val="3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left"/>
        <w:outlineLvl w:val="3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left"/>
        <w:outlineLvl w:val="3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keepNext/>
        <w:keepLines/>
        <w:widowControl w:val="0"/>
        <w:autoSpaceDE w:val="0"/>
        <w:autoSpaceDN w:val="0"/>
        <w:spacing w:after="0" w:line="240" w:lineRule="auto"/>
        <w:ind w:left="0" w:firstLine="0"/>
        <w:jc w:val="left"/>
        <w:outlineLvl w:val="3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jc w:val="left"/>
        <w:rPr>
          <w:rFonts w:eastAsia="Arial Unicode MS"/>
          <w:szCs w:val="28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jc w:val="left"/>
        <w:rPr>
          <w:rFonts w:eastAsia="Arial Unicode MS"/>
          <w:szCs w:val="28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Arial Unicode MS"/>
          <w:szCs w:val="28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jc w:val="left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jc w:val="left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jc w:val="left"/>
        <w:rPr>
          <w:rFonts w:eastAsia="Arial Unicode MS"/>
          <w:sz w:val="22"/>
          <w:lang w:eastAsia="en-US"/>
        </w:rPr>
      </w:pPr>
    </w:p>
    <w:p w:rsidR="00A23725" w:rsidRPr="00A23725" w:rsidRDefault="00A23725" w:rsidP="00A23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360" w:lineRule="auto"/>
        <w:ind w:left="0" w:firstLine="0"/>
        <w:jc w:val="center"/>
        <w:rPr>
          <w:b/>
          <w:sz w:val="22"/>
          <w:lang w:eastAsia="en-US"/>
        </w:rPr>
      </w:pPr>
      <w:r w:rsidRPr="00A23725">
        <w:rPr>
          <w:bCs/>
          <w:color w:val="auto"/>
          <w:szCs w:val="28"/>
          <w:lang w:eastAsia="en-US"/>
        </w:rPr>
        <w:t xml:space="preserve">Махачкала – 2025 г. </w:t>
      </w:r>
      <w:r w:rsidRPr="00A23725">
        <w:rPr>
          <w:b/>
          <w:sz w:val="22"/>
          <w:lang w:eastAsia="en-US"/>
        </w:rPr>
        <w:t xml:space="preserve"> </w:t>
      </w:r>
    </w:p>
    <w:p w:rsidR="00DA5C97" w:rsidRDefault="00DA5C97">
      <w:pPr>
        <w:sectPr w:rsidR="00DA5C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899" w:h="16829"/>
          <w:pgMar w:top="1440" w:right="1440" w:bottom="1440" w:left="1440" w:header="720" w:footer="720" w:gutter="0"/>
          <w:cols w:space="720"/>
        </w:sectPr>
      </w:pPr>
    </w:p>
    <w:p w:rsidR="00DA5C97" w:rsidRDefault="001F6455">
      <w:pPr>
        <w:spacing w:after="0" w:line="259" w:lineRule="auto"/>
        <w:ind w:left="-1440" w:right="10464" w:firstLine="0"/>
        <w:jc w:val="left"/>
      </w:pPr>
      <w:r>
        <w:lastRenderedPageBreak/>
        <w:t>С</w:t>
      </w:r>
    </w:p>
    <w:p w:rsidR="00835F19" w:rsidRDefault="00835F19" w:rsidP="00835F19">
      <w:pPr>
        <w:spacing w:after="5" w:line="271" w:lineRule="auto"/>
        <w:ind w:left="2598"/>
        <w:jc w:val="left"/>
      </w:pPr>
      <w:r>
        <w:rPr>
          <w:b/>
        </w:rPr>
        <w:t xml:space="preserve">1.ПАСПОРТ ФОНДА ОЦЕНОЧНЫХ СРЕДСТВ </w:t>
      </w:r>
    </w:p>
    <w:p w:rsidR="00835F19" w:rsidRDefault="00835F19" w:rsidP="00835F19">
      <w:pPr>
        <w:spacing w:after="27" w:line="259" w:lineRule="auto"/>
        <w:ind w:left="557" w:firstLine="0"/>
        <w:jc w:val="left"/>
      </w:pPr>
      <w:r>
        <w:rPr>
          <w:b/>
        </w:rPr>
        <w:t xml:space="preserve"> </w:t>
      </w:r>
    </w:p>
    <w:p w:rsidR="00835F19" w:rsidRDefault="00835F19" w:rsidP="00835F19">
      <w:pPr>
        <w:tabs>
          <w:tab w:val="center" w:pos="1199"/>
          <w:tab w:val="center" w:pos="4460"/>
        </w:tabs>
        <w:spacing w:after="5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Перечень общих и профессиональных компетенций </w:t>
      </w:r>
    </w:p>
    <w:p w:rsidR="00835F19" w:rsidRDefault="00835F19" w:rsidP="00835F19">
      <w:pPr>
        <w:ind w:left="197" w:right="14" w:firstLine="720"/>
      </w:pPr>
      <w:r>
        <w:t xml:space="preserve">В результате освоения </w:t>
      </w:r>
      <w:r w:rsidR="00D60681" w:rsidRPr="00D60681">
        <w:t>ПМ.03 Проведение диагностики и ремонта различных видов радиоэлектронной техники</w:t>
      </w:r>
      <w:r>
        <w:t xml:space="preserve"> обучающийся должен обладать следующими умениями, знаниями, профессиональными компетенциями и общими компетенциями: </w:t>
      </w:r>
    </w:p>
    <w:p w:rsidR="00835F19" w:rsidRDefault="00835F19" w:rsidP="00835F19">
      <w:pPr>
        <w:ind w:left="915" w:right="83"/>
      </w:pPr>
      <w:r>
        <w:t xml:space="preserve">1.1.1 Перечень общих компетенций </w:t>
      </w:r>
    </w:p>
    <w:p w:rsidR="00835F19" w:rsidRDefault="00835F19" w:rsidP="00835F19">
      <w:pPr>
        <w:spacing w:after="0" w:line="259" w:lineRule="auto"/>
        <w:ind w:left="197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10036" w:type="dxa"/>
        <w:tblInd w:w="91" w:type="dxa"/>
        <w:tblCellMar>
          <w:top w:w="10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229"/>
        <w:gridCol w:w="8807"/>
      </w:tblGrid>
      <w:tr w:rsidR="00835F19" w:rsidTr="00342CCD">
        <w:trPr>
          <w:trHeight w:val="389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63" w:firstLine="0"/>
              <w:jc w:val="center"/>
            </w:pPr>
            <w:r>
              <w:rPr>
                <w:b/>
                <w:sz w:val="22"/>
              </w:rPr>
              <w:t>Код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2"/>
              </w:rPr>
              <w:t>Наименование общих компетенций</w:t>
            </w:r>
            <w:r>
              <w:rPr>
                <w:sz w:val="22"/>
              </w:rPr>
              <w:t xml:space="preserve"> </w:t>
            </w:r>
          </w:p>
        </w:tc>
      </w:tr>
      <w:tr w:rsidR="00835F19" w:rsidTr="00342CCD">
        <w:trPr>
          <w:trHeight w:val="655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62" w:firstLine="0"/>
              <w:jc w:val="center"/>
            </w:pPr>
            <w:r>
              <w:rPr>
                <w:sz w:val="22"/>
              </w:rPr>
              <w:t xml:space="preserve">ОК 01. </w:t>
            </w:r>
          </w:p>
        </w:tc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Выбирать способы решения задач профессиональной деятельности применительно к различным контекстам.  </w:t>
            </w:r>
          </w:p>
        </w:tc>
      </w:tr>
      <w:tr w:rsidR="00835F19" w:rsidTr="00342CCD">
        <w:trPr>
          <w:trHeight w:val="709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62" w:firstLine="0"/>
              <w:jc w:val="center"/>
            </w:pPr>
            <w:r>
              <w:rPr>
                <w:sz w:val="22"/>
              </w:rPr>
              <w:t xml:space="preserve">ОК 02. </w:t>
            </w:r>
          </w:p>
        </w:tc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</w:tr>
    </w:tbl>
    <w:p w:rsidR="00835F19" w:rsidRDefault="00835F19" w:rsidP="00835F19">
      <w:pPr>
        <w:spacing w:after="38" w:line="259" w:lineRule="auto"/>
        <w:ind w:left="197" w:firstLine="0"/>
        <w:jc w:val="left"/>
      </w:pPr>
      <w:r>
        <w:rPr>
          <w:sz w:val="22"/>
        </w:rPr>
        <w:t xml:space="preserve"> </w:t>
      </w:r>
    </w:p>
    <w:p w:rsidR="00835F19" w:rsidRDefault="00835F19" w:rsidP="00835F19">
      <w:pPr>
        <w:ind w:left="207" w:right="83"/>
      </w:pPr>
      <w:r>
        <w:rPr>
          <w:sz w:val="22"/>
        </w:rPr>
        <w:t>1.1.2</w:t>
      </w:r>
      <w:r>
        <w:rPr>
          <w:b/>
        </w:rPr>
        <w:t xml:space="preserve"> </w:t>
      </w:r>
      <w:r>
        <w:t>Перечень профессиональных компетенций</w:t>
      </w:r>
      <w:r>
        <w:rPr>
          <w:b/>
        </w:rPr>
        <w:t xml:space="preserve"> </w:t>
      </w:r>
    </w:p>
    <w:tbl>
      <w:tblPr>
        <w:tblStyle w:val="TableGrid"/>
        <w:tblW w:w="10036" w:type="dxa"/>
        <w:tblInd w:w="94" w:type="dxa"/>
        <w:tblCellMar>
          <w:top w:w="9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88"/>
        <w:gridCol w:w="8848"/>
      </w:tblGrid>
      <w:tr w:rsidR="00835F19" w:rsidTr="00342CCD">
        <w:trPr>
          <w:trHeight w:val="389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61" w:firstLine="0"/>
              <w:jc w:val="center"/>
            </w:pPr>
            <w:r>
              <w:rPr>
                <w:b/>
                <w:sz w:val="22"/>
              </w:rPr>
              <w:t>Код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2"/>
              </w:rPr>
              <w:t>Наименование видов деятельности и профессиональных компетенций</w:t>
            </w:r>
            <w:r>
              <w:rPr>
                <w:sz w:val="22"/>
              </w:rPr>
              <w:t xml:space="preserve"> </w:t>
            </w:r>
          </w:p>
        </w:tc>
      </w:tr>
      <w:tr w:rsidR="00835F19" w:rsidTr="00342CCD">
        <w:trPr>
          <w:trHeight w:val="33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ВД 3  </w:t>
            </w:r>
          </w:p>
        </w:tc>
        <w:tc>
          <w:tcPr>
            <w:tcW w:w="8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Проектирование электронных приборов и устройств на основе печатного монтажа  </w:t>
            </w:r>
          </w:p>
        </w:tc>
      </w:tr>
      <w:tr w:rsidR="00835F19" w:rsidTr="00342CCD">
        <w:trPr>
          <w:trHeight w:val="622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ПК 3.1.  </w:t>
            </w:r>
          </w:p>
        </w:tc>
        <w:tc>
          <w:tcPr>
            <w:tcW w:w="8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Разрабатывать структурные, функциональные и принципиальные схемы простейших электронных приборов и устройств </w:t>
            </w:r>
          </w:p>
        </w:tc>
      </w:tr>
      <w:tr w:rsidR="00835F19" w:rsidTr="00342CCD">
        <w:trPr>
          <w:trHeight w:val="622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ПК 3.2.</w:t>
            </w:r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Разрабатывать проектно-конструкторскую документацию печатных узлов электронных приборов и устройств и микросборок средней сложности</w:t>
            </w:r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</w:tr>
      <w:tr w:rsidR="00835F19" w:rsidTr="00342CCD">
        <w:trPr>
          <w:trHeight w:val="622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ПК 3.3.   </w:t>
            </w:r>
          </w:p>
        </w:tc>
        <w:tc>
          <w:tcPr>
            <w:tcW w:w="8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Выполнять оценку качества разработки (проектирования) электронных приборов и устройств на основе печатного монтажа  </w:t>
            </w:r>
          </w:p>
        </w:tc>
      </w:tr>
    </w:tbl>
    <w:p w:rsidR="00835F19" w:rsidRDefault="00835F19" w:rsidP="00835F19">
      <w:pPr>
        <w:spacing w:after="18" w:line="259" w:lineRule="auto"/>
        <w:ind w:left="0" w:firstLine="0"/>
        <w:jc w:val="left"/>
      </w:pPr>
      <w:r>
        <w:rPr>
          <w:b/>
        </w:rPr>
        <w:t xml:space="preserve"> </w:t>
      </w:r>
    </w:p>
    <w:p w:rsidR="00835F19" w:rsidRDefault="00835F19" w:rsidP="00835F19">
      <w:pPr>
        <w:ind w:left="346" w:right="83"/>
      </w:pPr>
      <w:r>
        <w:t xml:space="preserve">1.1.3 </w:t>
      </w:r>
      <w:proofErr w:type="gramStart"/>
      <w:r>
        <w:t>В</w:t>
      </w:r>
      <w:proofErr w:type="gramEnd"/>
      <w:r>
        <w:t xml:space="preserve"> результате освоения профессионального модуля студент должен: </w:t>
      </w:r>
    </w:p>
    <w:tbl>
      <w:tblPr>
        <w:tblStyle w:val="TableGrid"/>
        <w:tblW w:w="9744" w:type="dxa"/>
        <w:tblInd w:w="94" w:type="dxa"/>
        <w:tblCellMar>
          <w:top w:w="82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1649"/>
        <w:gridCol w:w="1261"/>
        <w:gridCol w:w="6834"/>
      </w:tblGrid>
      <w:tr w:rsidR="00835F19" w:rsidTr="00342CCD">
        <w:trPr>
          <w:trHeight w:val="804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Владеть навыками 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3.1.01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проводить анализ структурных, функциональных и принципиальных схем простейших электронных устройств путем сопоставления различных вариантов;  </w:t>
            </w:r>
          </w:p>
        </w:tc>
      </w:tr>
      <w:tr w:rsidR="00835F19" w:rsidTr="00342CCD">
        <w:trPr>
          <w:trHeight w:val="10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3.1.02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разработке структурных, функциональных электрических принципиальных схем на основе анализа современной элементной базы с учетом технических требований к разрабатываемому устройству; </w:t>
            </w:r>
          </w:p>
        </w:tc>
      </w:tr>
      <w:tr w:rsidR="00835F19" w:rsidTr="00342CCD">
        <w:trPr>
          <w:trHeight w:val="6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3.1.03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моделировать электрические схемы с использованием пакетов прикладных программ.  </w:t>
            </w:r>
          </w:p>
        </w:tc>
      </w:tr>
      <w:tr w:rsidR="00835F19" w:rsidTr="00342CCD">
        <w:trPr>
          <w:trHeight w:val="8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3.2.01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разрабатывать и оформлять </w:t>
            </w:r>
            <w:proofErr w:type="spellStart"/>
            <w:r>
              <w:rPr>
                <w:sz w:val="22"/>
              </w:rPr>
              <w:t>проектноконструкторскую</w:t>
            </w:r>
            <w:proofErr w:type="spellEnd"/>
            <w:r>
              <w:rPr>
                <w:sz w:val="22"/>
              </w:rPr>
              <w:t xml:space="preserve"> документацию на электронные устройства, выполненные на основе печатных плат и микросборок в соответствии с ЕСКД;  </w:t>
            </w:r>
          </w:p>
        </w:tc>
      </w:tr>
      <w:tr w:rsidR="00835F19" w:rsidTr="00342CCD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3.2.02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проводить анализ технического задания при проектировании электронных устройства;  </w:t>
            </w:r>
          </w:p>
        </w:tc>
      </w:tr>
      <w:tr w:rsidR="00835F19" w:rsidTr="00342CCD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3.2.03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разрабатывать конструкцию электронных устройства с учетом воздействия внешних факторов;  </w:t>
            </w:r>
          </w:p>
        </w:tc>
      </w:tr>
      <w:tr w:rsidR="00835F19" w:rsidTr="00342CCD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3.2.04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15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применять автоматизированные методы проектирования печатных </w:t>
            </w:r>
          </w:p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плат;  </w:t>
            </w:r>
          </w:p>
        </w:tc>
      </w:tr>
      <w:tr w:rsidR="00835F19" w:rsidTr="00342CCD">
        <w:trPr>
          <w:trHeight w:val="10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3.2.05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разрабатывать структурные, функциональные электрические принципиальные схемы на основе анализа современной элементной базы с учетом с учетом технических требований к разрабатываемому устройству;  </w:t>
            </w:r>
          </w:p>
        </w:tc>
      </w:tr>
      <w:tr w:rsidR="00835F19" w:rsidTr="00342CCD">
        <w:trPr>
          <w:trHeight w:val="8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3.2.06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разработке проектно-конструкторской документации печатных узлов электронных приборов и устройств и микросборок средней сложности; </w:t>
            </w:r>
          </w:p>
        </w:tc>
      </w:tr>
    </w:tbl>
    <w:p w:rsidR="00835F19" w:rsidRDefault="00835F19" w:rsidP="00835F19">
      <w:pPr>
        <w:spacing w:after="0" w:line="259" w:lineRule="auto"/>
        <w:ind w:left="-1505" w:right="11067" w:firstLine="0"/>
        <w:jc w:val="left"/>
      </w:pPr>
    </w:p>
    <w:tbl>
      <w:tblPr>
        <w:tblStyle w:val="TableGrid"/>
        <w:tblW w:w="9744" w:type="dxa"/>
        <w:tblInd w:w="94" w:type="dxa"/>
        <w:tblCellMar>
          <w:top w:w="65" w:type="dxa"/>
          <w:left w:w="106" w:type="dxa"/>
        </w:tblCellMar>
        <w:tblLook w:val="04A0" w:firstRow="1" w:lastRow="0" w:firstColumn="1" w:lastColumn="0" w:noHBand="0" w:noVBand="1"/>
      </w:tblPr>
      <w:tblGrid>
        <w:gridCol w:w="1649"/>
        <w:gridCol w:w="1261"/>
        <w:gridCol w:w="6834"/>
      </w:tblGrid>
      <w:tr w:rsidR="00835F19" w:rsidTr="00342CCD">
        <w:trPr>
          <w:trHeight w:val="804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Н.3.3.01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right="54" w:firstLine="0"/>
              <w:jc w:val="left"/>
            </w:pPr>
            <w:r>
              <w:rPr>
                <w:sz w:val="22"/>
              </w:rPr>
              <w:t xml:space="preserve">выполнять оценку качества разработки (проектирования) электронных приборов </w:t>
            </w:r>
            <w:proofErr w:type="gramStart"/>
            <w:r>
              <w:rPr>
                <w:sz w:val="22"/>
              </w:rPr>
              <w:t>и  устройств</w:t>
            </w:r>
            <w:proofErr w:type="gramEnd"/>
            <w:r>
              <w:rPr>
                <w:sz w:val="22"/>
              </w:rPr>
              <w:t xml:space="preserve"> на основе печатного монтажа.  </w:t>
            </w:r>
          </w:p>
        </w:tc>
      </w:tr>
      <w:tr w:rsidR="00835F19" w:rsidTr="00342CCD">
        <w:trPr>
          <w:trHeight w:val="283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Уметь  </w:t>
            </w:r>
          </w:p>
          <w:p w:rsidR="00835F19" w:rsidRDefault="00835F19" w:rsidP="00342CCD">
            <w:pPr>
              <w:spacing w:after="137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835F19" w:rsidRDefault="00835F19" w:rsidP="00342CCD">
            <w:pPr>
              <w:spacing w:after="137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3.1.01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определять порядок и этапы конструкторской документации; </w:t>
            </w:r>
          </w:p>
        </w:tc>
      </w:tr>
      <w:tr w:rsidR="00835F19" w:rsidTr="00342CCD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3.1.02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конструировать сборочные единицы электронных приборов и устройств; </w:t>
            </w:r>
          </w:p>
        </w:tc>
      </w:tr>
      <w:tr w:rsidR="00835F19" w:rsidTr="00342CCD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3.1.03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разрабатывать проектно-конструкторскую и технологическую документацию электронных приборов и устройств; </w:t>
            </w:r>
          </w:p>
        </w:tc>
      </w:tr>
      <w:tr w:rsidR="00835F19" w:rsidTr="00342CCD">
        <w:trPr>
          <w:trHeight w:val="5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3.1.04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составлять электрические схемы и расчеты параметров электронных приборов и устройств; </w:t>
            </w:r>
          </w:p>
        </w:tc>
      </w:tr>
      <w:tr w:rsidR="00835F19" w:rsidTr="00342CCD">
        <w:trPr>
          <w:trHeight w:val="7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3.1.05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применять программное обеспечение для проведения технического обслуживания и эксплуатации различных видов электронных приборов и устройств. </w:t>
            </w:r>
          </w:p>
        </w:tc>
      </w:tr>
      <w:tr w:rsidR="00835F19" w:rsidTr="00342CCD">
        <w:trPr>
          <w:trHeight w:val="5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3.2.01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оформлять конструкторскую документацию на односторонние и двусторонние печатные платы;  </w:t>
            </w:r>
          </w:p>
        </w:tc>
      </w:tr>
      <w:tr w:rsidR="00835F19" w:rsidTr="00342CCD">
        <w:trPr>
          <w:trHeight w:val="5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3.2.02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применять автоматизированные методы разработки конструкторской документации;  </w:t>
            </w:r>
          </w:p>
        </w:tc>
      </w:tr>
      <w:tr w:rsidR="00835F19" w:rsidTr="00342CCD">
        <w:trPr>
          <w:trHeight w:val="10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3.2.03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21" w:line="258" w:lineRule="auto"/>
              <w:ind w:left="0" w:firstLine="0"/>
              <w:jc w:val="left"/>
            </w:pPr>
            <w:r>
              <w:rPr>
                <w:sz w:val="22"/>
              </w:rPr>
              <w:t xml:space="preserve">осуществлять сбор и анализ исходных данных для выбора структурных, функциональных и принципиальных схем проектирования деталей, </w:t>
            </w:r>
          </w:p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узлов и устройств радиотехнических систем; </w:t>
            </w:r>
          </w:p>
        </w:tc>
      </w:tr>
      <w:tr w:rsidR="00835F19" w:rsidTr="00342CCD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3.2.04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подбирать элементную базу при разработке принципиальных схем электронных устройств с учетом требований технического задания; </w:t>
            </w:r>
          </w:p>
        </w:tc>
      </w:tr>
      <w:tr w:rsidR="00835F19" w:rsidTr="00342CCD">
        <w:trPr>
          <w:trHeight w:val="5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3.2.05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выполнять несложные расчеты основных технических показателей простейших проектируемых электронных приборов и устройств; </w:t>
            </w:r>
          </w:p>
        </w:tc>
      </w:tr>
      <w:tr w:rsidR="00835F19" w:rsidTr="00342CCD">
        <w:trPr>
          <w:trHeight w:val="8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3.2.06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проводить анализ работы разрабатываемой схемы электрической принципиальной электронных приборов и устройств в программе схемотехнического моделирования; </w:t>
            </w:r>
          </w:p>
        </w:tc>
      </w:tr>
      <w:tr w:rsidR="00835F19" w:rsidTr="00342CCD">
        <w:trPr>
          <w:trHeight w:val="5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3.2.07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проводить анализ технического задания на проектирование электронного устройства на основе печатного монтажа; </w:t>
            </w:r>
          </w:p>
        </w:tc>
      </w:tr>
      <w:tr w:rsidR="00835F19" w:rsidTr="00342CCD"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3.2.08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читать принципиальные схемы электронных устройств; </w:t>
            </w:r>
          </w:p>
        </w:tc>
      </w:tr>
      <w:tr w:rsidR="00835F19" w:rsidTr="00342CCD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3.2.09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проводить конструктивный анализ элементной базы; </w:t>
            </w:r>
          </w:p>
        </w:tc>
      </w:tr>
      <w:tr w:rsidR="00835F19" w:rsidTr="00342CCD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3.2.10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выбирать класс точности и шаг координатной сетки на основе анализа технического задания; </w:t>
            </w:r>
          </w:p>
        </w:tc>
      </w:tr>
      <w:tr w:rsidR="00835F19" w:rsidTr="00342CCD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У 3.2.11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выбирать и рассчитывать элементы печатного рисунка; </w:t>
            </w:r>
          </w:p>
        </w:tc>
      </w:tr>
      <w:tr w:rsidR="00835F19" w:rsidTr="00342CCD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3.2.12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компоновать и размещать </w:t>
            </w:r>
            <w:proofErr w:type="spellStart"/>
            <w:r>
              <w:rPr>
                <w:sz w:val="22"/>
              </w:rPr>
              <w:t>электрорадиоэлементы</w:t>
            </w:r>
            <w:proofErr w:type="spellEnd"/>
            <w:r>
              <w:rPr>
                <w:sz w:val="22"/>
              </w:rPr>
              <w:t xml:space="preserve"> на печатную плату; </w:t>
            </w:r>
          </w:p>
        </w:tc>
      </w:tr>
      <w:tr w:rsidR="00835F19" w:rsidTr="00342CCD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3.2.13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выполнять расчет конструктивных показателей электронного устройства; </w:t>
            </w:r>
          </w:p>
        </w:tc>
      </w:tr>
      <w:tr w:rsidR="00835F19" w:rsidTr="00342CCD">
        <w:trPr>
          <w:trHeight w:val="5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3.2.14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выполнять расчет компоновочных характеристик электронного устройства; </w:t>
            </w:r>
          </w:p>
        </w:tc>
      </w:tr>
      <w:tr w:rsidR="00835F19" w:rsidTr="00342CCD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3.2.15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выполнять расчет габаритных размеров печатной платы электронного устройства; </w:t>
            </w:r>
          </w:p>
        </w:tc>
      </w:tr>
      <w:tr w:rsidR="00835F19" w:rsidTr="00342CCD">
        <w:trPr>
          <w:trHeight w:val="3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3.2.16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выбирать типоразмеры печатных плат; </w:t>
            </w:r>
          </w:p>
        </w:tc>
      </w:tr>
      <w:tr w:rsidR="00835F19" w:rsidTr="00342C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3.2.17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выбирать способы крепления и защиты проектируемого электронного устройства от влияния внешних воздействий; </w:t>
            </w:r>
          </w:p>
        </w:tc>
      </w:tr>
      <w:tr w:rsidR="00835F19" w:rsidTr="00342CCD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 3.2.18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проектировать электронные приборы и устройства с использованием прикладных программ сквозного автоматизированного проектирования. </w:t>
            </w:r>
          </w:p>
        </w:tc>
      </w:tr>
      <w:tr w:rsidR="00835F19" w:rsidTr="00342CC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У.3.3.01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проводить анализ конструктивных показателей технологичности.  </w:t>
            </w:r>
          </w:p>
        </w:tc>
      </w:tr>
      <w:tr w:rsidR="00835F19" w:rsidTr="00342CCD">
        <w:trPr>
          <w:trHeight w:val="5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01.01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распознавать задачу и/или проблему в профессиональном и/или социальном  контексте </w:t>
            </w:r>
          </w:p>
        </w:tc>
      </w:tr>
    </w:tbl>
    <w:p w:rsidR="00835F19" w:rsidRDefault="00835F19" w:rsidP="00835F19">
      <w:pPr>
        <w:spacing w:after="0" w:line="259" w:lineRule="auto"/>
        <w:ind w:left="-1505" w:right="11067" w:firstLine="0"/>
        <w:jc w:val="left"/>
      </w:pPr>
    </w:p>
    <w:tbl>
      <w:tblPr>
        <w:tblStyle w:val="TableGrid"/>
        <w:tblW w:w="9744" w:type="dxa"/>
        <w:tblInd w:w="94" w:type="dxa"/>
        <w:tblCellMar>
          <w:top w:w="45" w:type="dxa"/>
          <w:left w:w="106" w:type="dxa"/>
          <w:right w:w="36" w:type="dxa"/>
        </w:tblCellMar>
        <w:tblLook w:val="04A0" w:firstRow="1" w:lastRow="0" w:firstColumn="1" w:lastColumn="0" w:noHBand="0" w:noVBand="1"/>
      </w:tblPr>
      <w:tblGrid>
        <w:gridCol w:w="1649"/>
        <w:gridCol w:w="1261"/>
        <w:gridCol w:w="6834"/>
      </w:tblGrid>
      <w:tr w:rsidR="00835F19" w:rsidTr="00342CCD">
        <w:trPr>
          <w:trHeight w:val="288"/>
        </w:trPr>
        <w:tc>
          <w:tcPr>
            <w:tcW w:w="16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01.02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анализировать задачу и/или проблему и выделять её составные части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01.03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определять этапы решения задачи </w:t>
            </w:r>
          </w:p>
        </w:tc>
      </w:tr>
      <w:tr w:rsidR="00835F19" w:rsidTr="00342CCD">
        <w:trPr>
          <w:trHeight w:val="5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01.04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выявлять и эффективно искать информацию, необходимую для решения задачи и/или проблемы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01.05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составлять план действия </w:t>
            </w:r>
          </w:p>
        </w:tc>
      </w:tr>
      <w:tr w:rsidR="00835F19" w:rsidTr="00342CC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01.06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определять необходимые ресурсы </w:t>
            </w:r>
          </w:p>
        </w:tc>
      </w:tr>
      <w:tr w:rsidR="00835F19" w:rsidTr="00342C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01.07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владеть актуальными методами работы в профессиональной и смежных сферах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01.08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реализовывать составленный план </w:t>
            </w:r>
          </w:p>
        </w:tc>
      </w:tr>
      <w:tr w:rsidR="00835F19" w:rsidTr="00342CCD">
        <w:trPr>
          <w:trHeight w:val="5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01.09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оценивать результат и последствия своих действий (самостоятельно или с помощью наставника)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02.01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определять задачи для поиска информации </w:t>
            </w:r>
          </w:p>
        </w:tc>
      </w:tr>
      <w:tr w:rsidR="00835F19" w:rsidTr="00342CC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02.02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определять необходимые источники информации </w:t>
            </w:r>
          </w:p>
        </w:tc>
      </w:tr>
      <w:tr w:rsidR="00835F19" w:rsidTr="00342C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02.03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02.04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выделять наиболее значимое в перечне информации </w:t>
            </w:r>
          </w:p>
        </w:tc>
      </w:tr>
      <w:tr w:rsidR="00835F19" w:rsidTr="00342CC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02.05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оценивать практическую значимость результатов поиска </w:t>
            </w:r>
          </w:p>
        </w:tc>
      </w:tr>
      <w:tr w:rsidR="00835F19" w:rsidTr="00342C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02.06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оформлять результаты поиска, применять средства информационных технологий для решения профессиональных задач </w:t>
            </w:r>
          </w:p>
        </w:tc>
      </w:tr>
      <w:tr w:rsidR="00835F19" w:rsidTr="00342CCD">
        <w:trPr>
          <w:trHeight w:val="5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02.07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right="1664" w:hanging="2"/>
              <w:jc w:val="left"/>
            </w:pPr>
            <w:r>
              <w:rPr>
                <w:sz w:val="22"/>
              </w:rPr>
              <w:t xml:space="preserve">использовать современное программное обеспечение </w:t>
            </w:r>
          </w:p>
        </w:tc>
      </w:tr>
      <w:tr w:rsidR="00835F19" w:rsidTr="00342CCD">
        <w:trPr>
          <w:trHeight w:val="5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Уо</w:t>
            </w:r>
            <w:proofErr w:type="spellEnd"/>
            <w:r>
              <w:rPr>
                <w:sz w:val="22"/>
              </w:rPr>
              <w:t xml:space="preserve"> 02.08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использовать различные цифровые средства для решения профессиональных задач </w:t>
            </w:r>
          </w:p>
        </w:tc>
      </w:tr>
      <w:tr w:rsidR="00835F19" w:rsidTr="00342CCD">
        <w:trPr>
          <w:trHeight w:val="320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Знать 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3.1.01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последовательность взаимодействия частей схем; 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3.1.02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основные принципы работы цифровых и аналоговых схем;   </w:t>
            </w:r>
          </w:p>
        </w:tc>
      </w:tr>
      <w:tr w:rsidR="00835F19" w:rsidTr="00342CCD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3.1.03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функциональное назначение элементов схем;   </w:t>
            </w:r>
          </w:p>
        </w:tc>
      </w:tr>
      <w:tr w:rsidR="00835F19" w:rsidTr="00342C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3.1.04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этапы разработки и жизненного цикла электронных приборов и устройств;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3.1.05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порядок и этапы разработки конструкторской документации. </w:t>
            </w:r>
          </w:p>
        </w:tc>
      </w:tr>
      <w:tr w:rsidR="00835F19" w:rsidTr="00342C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3.2.01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основные положения Государственной системы стандартизации (ГСС); </w:t>
            </w:r>
          </w:p>
        </w:tc>
      </w:tr>
      <w:tr w:rsidR="00835F19" w:rsidTr="00342CCD"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3.2.02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требования </w:t>
            </w:r>
            <w:hyperlink r:id="rId14">
              <w:r>
                <w:rPr>
                  <w:sz w:val="22"/>
                </w:rPr>
                <w:t>ЕСКД</w:t>
              </w:r>
            </w:hyperlink>
            <w:hyperlink r:id="rId15">
              <w:r>
                <w:rPr>
                  <w:sz w:val="22"/>
                </w:rPr>
                <w:t xml:space="preserve"> </w:t>
              </w:r>
            </w:hyperlink>
            <w:r>
              <w:rPr>
                <w:sz w:val="22"/>
              </w:rPr>
              <w:t xml:space="preserve">и ЕСТД;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3.2.03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действующие нормативные требования и государственные стандарты; </w:t>
            </w:r>
          </w:p>
        </w:tc>
      </w:tr>
      <w:tr w:rsidR="00835F19" w:rsidTr="00342CCD">
        <w:trPr>
          <w:trHeight w:val="5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3.2.04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комплектность конструкторских документов на узлы и блоки, выполненные на печатных платах;  </w:t>
            </w:r>
          </w:p>
        </w:tc>
      </w:tr>
      <w:tr w:rsidR="00835F19" w:rsidTr="00342C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3.2.05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автоматизированные методы разработки конструкторской документации;  </w:t>
            </w:r>
          </w:p>
        </w:tc>
      </w:tr>
      <w:tr w:rsidR="00835F19" w:rsidTr="00342CCD">
        <w:trPr>
          <w:trHeight w:val="3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3.2.06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основы </w:t>
            </w:r>
            <w:proofErr w:type="spellStart"/>
            <w:r>
              <w:rPr>
                <w:sz w:val="22"/>
              </w:rPr>
              <w:t>схемотехники</w:t>
            </w:r>
            <w:proofErr w:type="spellEnd"/>
            <w:r>
              <w:rPr>
                <w:sz w:val="22"/>
              </w:rPr>
              <w:t xml:space="preserve">;  </w:t>
            </w:r>
          </w:p>
        </w:tc>
      </w:tr>
      <w:tr w:rsidR="00835F19" w:rsidTr="00342CCD">
        <w:trPr>
          <w:trHeight w:val="3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3.2.07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современная элементная база электронных устройств; 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3.2.08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основы принципов проектирования печатного монтажа;  </w:t>
            </w:r>
          </w:p>
        </w:tc>
      </w:tr>
      <w:tr w:rsidR="00835F19" w:rsidTr="00342CCD">
        <w:trPr>
          <w:trHeight w:val="5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3.2.09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последовательности процедур проектирования, применяемых при разработке печатных плат электронных устройств;  </w:t>
            </w:r>
          </w:p>
        </w:tc>
      </w:tr>
      <w:tr w:rsidR="00835F19" w:rsidTr="00342CCD">
        <w:trPr>
          <w:trHeight w:val="3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3.2.10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этапы проектирования электронных устройств;   </w:t>
            </w:r>
          </w:p>
        </w:tc>
      </w:tr>
      <w:tr w:rsidR="00835F19" w:rsidTr="00342CCD">
        <w:trPr>
          <w:trHeight w:val="33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3.2.11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стадии разработки конструкторской документации;  </w:t>
            </w:r>
          </w:p>
        </w:tc>
      </w:tr>
      <w:tr w:rsidR="00835F19" w:rsidTr="00342C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3.2.12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15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сравнительные характеристики различных конструкций печатных </w:t>
            </w:r>
          </w:p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плат;  </w:t>
            </w:r>
          </w:p>
        </w:tc>
      </w:tr>
      <w:tr w:rsidR="00835F19" w:rsidTr="00342C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3.2.13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факторы, влияющие на качество проектирования печатных плат;  </w:t>
            </w:r>
          </w:p>
        </w:tc>
      </w:tr>
      <w:tr w:rsidR="00835F19" w:rsidTr="00342CCD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3.2.14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признаки квалификации печатных плат;  </w:t>
            </w:r>
          </w:p>
        </w:tc>
      </w:tr>
      <w:tr w:rsidR="00835F19" w:rsidTr="00342CCD">
        <w:trPr>
          <w:trHeight w:val="3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3.2.15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основные свойства материалов печатных плат;  </w:t>
            </w:r>
          </w:p>
        </w:tc>
      </w:tr>
      <w:tr w:rsidR="00835F19" w:rsidTr="00342CC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 3.2.16 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типовые пакеты прикладных программ, применяемые при </w:t>
            </w:r>
          </w:p>
        </w:tc>
      </w:tr>
    </w:tbl>
    <w:p w:rsidR="00835F19" w:rsidRDefault="00835F19" w:rsidP="00835F19">
      <w:pPr>
        <w:spacing w:after="42" w:line="271" w:lineRule="auto"/>
        <w:ind w:left="3121"/>
        <w:jc w:val="left"/>
      </w:pPr>
      <w:r>
        <w:rPr>
          <w:sz w:val="22"/>
        </w:rPr>
        <w:t xml:space="preserve">конструировании электронных приборов и устройств; </w:t>
      </w:r>
    </w:p>
    <w:p w:rsidR="00835F19" w:rsidRDefault="00835F19" w:rsidP="00835F19">
      <w:pPr>
        <w:tabs>
          <w:tab w:val="center" w:pos="2207"/>
          <w:tab w:val="center" w:pos="5733"/>
        </w:tabs>
        <w:spacing w:after="49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З </w:t>
      </w:r>
      <w:proofErr w:type="gramStart"/>
      <w:r>
        <w:rPr>
          <w:sz w:val="22"/>
        </w:rPr>
        <w:t xml:space="preserve">3.2.17  </w:t>
      </w:r>
      <w:r>
        <w:rPr>
          <w:sz w:val="22"/>
        </w:rPr>
        <w:tab/>
      </w:r>
      <w:proofErr w:type="gramEnd"/>
      <w:r>
        <w:rPr>
          <w:sz w:val="22"/>
        </w:rPr>
        <w:t xml:space="preserve">типовой технологический процесс и его составляющие; </w:t>
      </w:r>
    </w:p>
    <w:p w:rsidR="00835F19" w:rsidRDefault="00835F19" w:rsidP="00835F19">
      <w:pPr>
        <w:tabs>
          <w:tab w:val="center" w:pos="2207"/>
          <w:tab w:val="center" w:pos="5589"/>
        </w:tabs>
        <w:spacing w:after="138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З </w:t>
      </w:r>
      <w:proofErr w:type="gramStart"/>
      <w:r>
        <w:rPr>
          <w:sz w:val="22"/>
        </w:rPr>
        <w:t xml:space="preserve">3.2.18  </w:t>
      </w:r>
      <w:r>
        <w:rPr>
          <w:sz w:val="22"/>
        </w:rPr>
        <w:tab/>
      </w:r>
      <w:proofErr w:type="gramEnd"/>
      <w:r>
        <w:rPr>
          <w:sz w:val="22"/>
        </w:rPr>
        <w:t xml:space="preserve">основы проектирования технологического процесса; </w:t>
      </w:r>
    </w:p>
    <w:p w:rsidR="00835F19" w:rsidRDefault="00835F19" w:rsidP="00835F19">
      <w:pPr>
        <w:tabs>
          <w:tab w:val="center" w:pos="2207"/>
          <w:tab w:val="center" w:pos="6085"/>
        </w:tabs>
        <w:spacing w:after="47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З </w:t>
      </w:r>
      <w:proofErr w:type="gramStart"/>
      <w:r>
        <w:rPr>
          <w:sz w:val="22"/>
        </w:rPr>
        <w:t xml:space="preserve">3.2.19  </w:t>
      </w:r>
      <w:r>
        <w:rPr>
          <w:sz w:val="22"/>
        </w:rPr>
        <w:tab/>
      </w:r>
      <w:proofErr w:type="gramEnd"/>
      <w:r>
        <w:rPr>
          <w:sz w:val="22"/>
        </w:rPr>
        <w:t xml:space="preserve">особенности производства электронных приборов и устройств;  </w:t>
      </w:r>
    </w:p>
    <w:p w:rsidR="00835F19" w:rsidRDefault="00835F19" w:rsidP="00835F19">
      <w:pPr>
        <w:tabs>
          <w:tab w:val="center" w:pos="2207"/>
          <w:tab w:val="center" w:pos="5324"/>
        </w:tabs>
        <w:spacing w:after="83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З </w:t>
      </w:r>
      <w:proofErr w:type="gramStart"/>
      <w:r>
        <w:rPr>
          <w:sz w:val="22"/>
        </w:rPr>
        <w:t xml:space="preserve">3.2.20  </w:t>
      </w:r>
      <w:r>
        <w:rPr>
          <w:sz w:val="22"/>
        </w:rPr>
        <w:tab/>
      </w:r>
      <w:proofErr w:type="gramEnd"/>
      <w:r>
        <w:rPr>
          <w:sz w:val="22"/>
        </w:rPr>
        <w:t xml:space="preserve">способы описания технологического процесса;   </w:t>
      </w:r>
    </w:p>
    <w:p w:rsidR="00835F19" w:rsidRDefault="00835F19" w:rsidP="00835F19">
      <w:pPr>
        <w:spacing w:after="40" w:line="271" w:lineRule="auto"/>
        <w:ind w:left="3096" w:hanging="1263"/>
        <w:jc w:val="left"/>
      </w:pPr>
      <w:r>
        <w:rPr>
          <w:sz w:val="22"/>
        </w:rPr>
        <w:t xml:space="preserve">З </w:t>
      </w:r>
      <w:proofErr w:type="gramStart"/>
      <w:r>
        <w:rPr>
          <w:sz w:val="22"/>
        </w:rPr>
        <w:t xml:space="preserve">3.2.21  </w:t>
      </w:r>
      <w:r>
        <w:rPr>
          <w:sz w:val="22"/>
        </w:rPr>
        <w:tab/>
      </w:r>
      <w:proofErr w:type="gramEnd"/>
      <w:r>
        <w:rPr>
          <w:sz w:val="22"/>
        </w:rPr>
        <w:t xml:space="preserve">технологические процессы производства печатных плат, интегральных микросхем и микросборок;  </w:t>
      </w:r>
    </w:p>
    <w:p w:rsidR="00835F19" w:rsidRDefault="00835F19" w:rsidP="00835F19">
      <w:pPr>
        <w:tabs>
          <w:tab w:val="center" w:pos="2207"/>
          <w:tab w:val="center" w:pos="5633"/>
        </w:tabs>
        <w:spacing w:after="52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З </w:t>
      </w:r>
      <w:proofErr w:type="gramStart"/>
      <w:r>
        <w:rPr>
          <w:sz w:val="22"/>
        </w:rPr>
        <w:t xml:space="preserve">3.2.22  </w:t>
      </w:r>
      <w:r>
        <w:rPr>
          <w:sz w:val="22"/>
        </w:rPr>
        <w:tab/>
      </w:r>
      <w:proofErr w:type="gramEnd"/>
      <w:r>
        <w:rPr>
          <w:sz w:val="22"/>
        </w:rPr>
        <w:t xml:space="preserve">методы автоматизированного проектирования </w:t>
      </w:r>
      <w:proofErr w:type="spellStart"/>
      <w:r>
        <w:rPr>
          <w:sz w:val="22"/>
        </w:rPr>
        <w:t>ЭПиУ</w:t>
      </w:r>
      <w:proofErr w:type="spellEnd"/>
      <w:r>
        <w:rPr>
          <w:sz w:val="22"/>
        </w:rPr>
        <w:t xml:space="preserve">. </w:t>
      </w:r>
    </w:p>
    <w:p w:rsidR="00835F19" w:rsidRDefault="00835F19" w:rsidP="00835F19">
      <w:pPr>
        <w:spacing w:after="91" w:line="271" w:lineRule="auto"/>
        <w:ind w:left="3096" w:hanging="1263"/>
        <w:jc w:val="left"/>
      </w:pPr>
      <w:proofErr w:type="gramStart"/>
      <w:r>
        <w:rPr>
          <w:sz w:val="22"/>
        </w:rPr>
        <w:t xml:space="preserve">З.3.3.01  </w:t>
      </w:r>
      <w:r>
        <w:rPr>
          <w:sz w:val="22"/>
        </w:rPr>
        <w:tab/>
      </w:r>
      <w:proofErr w:type="gramEnd"/>
      <w:r>
        <w:rPr>
          <w:sz w:val="22"/>
        </w:rPr>
        <w:t xml:space="preserve">методы оценки качества проектирования электронных приборов и устройств.  </w:t>
      </w:r>
    </w:p>
    <w:p w:rsidR="00835F19" w:rsidRDefault="00835F19" w:rsidP="00835F19">
      <w:pPr>
        <w:spacing w:after="94" w:line="271" w:lineRule="auto"/>
        <w:ind w:left="3096" w:hanging="1263"/>
        <w:jc w:val="left"/>
      </w:pPr>
      <w:proofErr w:type="spellStart"/>
      <w:r>
        <w:rPr>
          <w:sz w:val="22"/>
        </w:rPr>
        <w:lastRenderedPageBreak/>
        <w:t>Зо</w:t>
      </w:r>
      <w:proofErr w:type="spellEnd"/>
      <w:r>
        <w:rPr>
          <w:sz w:val="22"/>
        </w:rPr>
        <w:t xml:space="preserve"> 01.01 актуальный профессиональный и социальный контекст, в котором приходится работать и жить </w:t>
      </w:r>
    </w:p>
    <w:p w:rsidR="00835F19" w:rsidRDefault="00835F19" w:rsidP="00835F19">
      <w:pPr>
        <w:spacing w:after="89" w:line="271" w:lineRule="auto"/>
        <w:ind w:left="3096" w:hanging="1263"/>
        <w:jc w:val="left"/>
      </w:pPr>
      <w:proofErr w:type="spellStart"/>
      <w:r>
        <w:rPr>
          <w:sz w:val="22"/>
        </w:rPr>
        <w:t>Зо</w:t>
      </w:r>
      <w:proofErr w:type="spellEnd"/>
      <w:r>
        <w:rPr>
          <w:sz w:val="22"/>
        </w:rPr>
        <w:t xml:space="preserve"> 01.02 </w:t>
      </w:r>
      <w:r>
        <w:rPr>
          <w:sz w:val="22"/>
        </w:rPr>
        <w:tab/>
        <w:t xml:space="preserve">основные источники информации и ресурсы для решения задач и проблем в профессиональном и/или социальном контексте </w:t>
      </w:r>
    </w:p>
    <w:p w:rsidR="00835F19" w:rsidRDefault="00835F19" w:rsidP="00835F19">
      <w:pPr>
        <w:spacing w:after="33" w:line="271" w:lineRule="auto"/>
        <w:ind w:left="3096" w:hanging="1263"/>
        <w:jc w:val="left"/>
      </w:pPr>
      <w:proofErr w:type="spellStart"/>
      <w:r>
        <w:rPr>
          <w:sz w:val="22"/>
        </w:rPr>
        <w:t>Зо</w:t>
      </w:r>
      <w:proofErr w:type="spellEnd"/>
      <w:r>
        <w:rPr>
          <w:sz w:val="22"/>
        </w:rPr>
        <w:t xml:space="preserve"> 01.03 </w:t>
      </w:r>
      <w:r>
        <w:rPr>
          <w:sz w:val="22"/>
        </w:rPr>
        <w:tab/>
        <w:t xml:space="preserve">алгоритмы выполнения работ в профессиональной и смежных областях </w:t>
      </w:r>
    </w:p>
    <w:p w:rsidR="00835F19" w:rsidRDefault="00835F19" w:rsidP="00835F19">
      <w:pPr>
        <w:tabs>
          <w:tab w:val="center" w:pos="2233"/>
          <w:tab w:val="center" w:pos="5721"/>
        </w:tabs>
        <w:spacing w:after="42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sz w:val="22"/>
        </w:rPr>
        <w:t>Зо</w:t>
      </w:r>
      <w:proofErr w:type="spellEnd"/>
      <w:r>
        <w:rPr>
          <w:sz w:val="22"/>
        </w:rPr>
        <w:t xml:space="preserve"> 01.04 </w:t>
      </w:r>
      <w:r>
        <w:rPr>
          <w:sz w:val="22"/>
        </w:rPr>
        <w:tab/>
        <w:t xml:space="preserve">методы работы в профессиональной </w:t>
      </w:r>
      <w:proofErr w:type="gramStart"/>
      <w:r>
        <w:rPr>
          <w:sz w:val="22"/>
        </w:rPr>
        <w:t>и  смежных</w:t>
      </w:r>
      <w:proofErr w:type="gramEnd"/>
      <w:r>
        <w:rPr>
          <w:sz w:val="22"/>
        </w:rPr>
        <w:t xml:space="preserve"> сферах </w:t>
      </w:r>
    </w:p>
    <w:p w:rsidR="00835F19" w:rsidRDefault="00835F19" w:rsidP="00835F19">
      <w:pPr>
        <w:tabs>
          <w:tab w:val="center" w:pos="2233"/>
          <w:tab w:val="center" w:pos="4780"/>
        </w:tabs>
        <w:spacing w:after="45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sz w:val="22"/>
        </w:rPr>
        <w:t>Зо</w:t>
      </w:r>
      <w:proofErr w:type="spellEnd"/>
      <w:r>
        <w:rPr>
          <w:sz w:val="22"/>
        </w:rPr>
        <w:t xml:space="preserve"> 01.05 </w:t>
      </w:r>
      <w:r>
        <w:rPr>
          <w:sz w:val="22"/>
        </w:rPr>
        <w:tab/>
        <w:t xml:space="preserve">структуру плана для решения задач </w:t>
      </w:r>
    </w:p>
    <w:p w:rsidR="00835F19" w:rsidRDefault="00835F19" w:rsidP="00835F19">
      <w:pPr>
        <w:spacing w:after="92" w:line="271" w:lineRule="auto"/>
        <w:ind w:left="3096" w:hanging="1263"/>
        <w:jc w:val="left"/>
      </w:pPr>
      <w:proofErr w:type="spellStart"/>
      <w:r>
        <w:rPr>
          <w:sz w:val="22"/>
        </w:rPr>
        <w:t>Зо</w:t>
      </w:r>
      <w:proofErr w:type="spellEnd"/>
      <w:r>
        <w:rPr>
          <w:sz w:val="22"/>
        </w:rPr>
        <w:t xml:space="preserve"> 01.06 </w:t>
      </w:r>
      <w:r>
        <w:rPr>
          <w:sz w:val="22"/>
        </w:rPr>
        <w:tab/>
        <w:t xml:space="preserve">порядок оценки результатов решения задач профессиональной деятельности </w:t>
      </w:r>
    </w:p>
    <w:p w:rsidR="00835F19" w:rsidRDefault="00835F19" w:rsidP="00835F19">
      <w:pPr>
        <w:spacing w:after="86" w:line="271" w:lineRule="auto"/>
        <w:ind w:left="1843" w:right="136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0" wp14:anchorId="249AB036" wp14:editId="5D66C0F0">
            <wp:simplePos x="0" y="0"/>
            <wp:positionH relativeFrom="column">
              <wp:posOffset>52019</wp:posOffset>
            </wp:positionH>
            <wp:positionV relativeFrom="paragraph">
              <wp:posOffset>-3791193</wp:posOffset>
            </wp:positionV>
            <wp:extent cx="6199633" cy="5352289"/>
            <wp:effectExtent l="0" t="0" r="0" b="0"/>
            <wp:wrapNone/>
            <wp:docPr id="104054" name="Picture 104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54" name="Picture 10405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99633" cy="53522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2"/>
        </w:rPr>
        <w:t>Зо</w:t>
      </w:r>
      <w:proofErr w:type="spellEnd"/>
      <w:r>
        <w:rPr>
          <w:sz w:val="22"/>
        </w:rPr>
        <w:t xml:space="preserve"> 02.01 </w:t>
      </w:r>
      <w:r>
        <w:rPr>
          <w:sz w:val="22"/>
        </w:rPr>
        <w:tab/>
        <w:t xml:space="preserve">номенклатура информационных источников, применяемых в профессиональной деятельности </w:t>
      </w:r>
      <w:proofErr w:type="spellStart"/>
      <w:r>
        <w:rPr>
          <w:sz w:val="22"/>
        </w:rPr>
        <w:t>Зо</w:t>
      </w:r>
      <w:proofErr w:type="spellEnd"/>
      <w:r>
        <w:rPr>
          <w:sz w:val="22"/>
        </w:rPr>
        <w:t xml:space="preserve"> 02.02 </w:t>
      </w:r>
      <w:r>
        <w:rPr>
          <w:sz w:val="22"/>
        </w:rPr>
        <w:tab/>
        <w:t xml:space="preserve">приемы структурирования информации </w:t>
      </w:r>
      <w:proofErr w:type="spellStart"/>
      <w:r>
        <w:rPr>
          <w:sz w:val="22"/>
        </w:rPr>
        <w:t>Зо</w:t>
      </w:r>
      <w:proofErr w:type="spellEnd"/>
      <w:r>
        <w:rPr>
          <w:sz w:val="22"/>
        </w:rPr>
        <w:t xml:space="preserve"> 02.03 </w:t>
      </w:r>
      <w:r>
        <w:rPr>
          <w:sz w:val="22"/>
        </w:rPr>
        <w:tab/>
        <w:t xml:space="preserve">формат оформления результатов поиска информации, современные средства и устройства информатизации </w:t>
      </w:r>
    </w:p>
    <w:p w:rsidR="00835F19" w:rsidRDefault="00835F19" w:rsidP="00835F19">
      <w:pPr>
        <w:spacing w:after="0" w:line="277" w:lineRule="auto"/>
        <w:ind w:left="3111" w:right="476" w:hanging="1263"/>
      </w:pPr>
      <w:proofErr w:type="spellStart"/>
      <w:r>
        <w:rPr>
          <w:sz w:val="22"/>
        </w:rPr>
        <w:t>Зо</w:t>
      </w:r>
      <w:proofErr w:type="spellEnd"/>
      <w:r>
        <w:rPr>
          <w:sz w:val="22"/>
        </w:rPr>
        <w:t xml:space="preserve"> 02.04 порядок их применения и программное обеспечение в профессиональной деятельности в том числе с использованием цифровых средств </w:t>
      </w:r>
    </w:p>
    <w:p w:rsidR="00835F19" w:rsidRDefault="00835F19" w:rsidP="00835F19">
      <w:pPr>
        <w:spacing w:after="5" w:line="271" w:lineRule="auto"/>
        <w:ind w:left="112" w:firstLine="708"/>
        <w:jc w:val="left"/>
        <w:rPr>
          <w:b/>
        </w:rPr>
      </w:pPr>
    </w:p>
    <w:p w:rsidR="00835F19" w:rsidRDefault="00835F19" w:rsidP="00835F19">
      <w:pPr>
        <w:spacing w:after="5" w:line="271" w:lineRule="auto"/>
        <w:ind w:left="112" w:firstLine="708"/>
        <w:jc w:val="left"/>
        <w:rPr>
          <w:b/>
        </w:rPr>
      </w:pPr>
    </w:p>
    <w:p w:rsidR="00835F19" w:rsidRDefault="00835F19" w:rsidP="00835F19">
      <w:pPr>
        <w:spacing w:after="5" w:line="271" w:lineRule="auto"/>
        <w:ind w:left="112" w:firstLine="708"/>
        <w:jc w:val="left"/>
      </w:pPr>
      <w:r>
        <w:rPr>
          <w:b/>
        </w:rPr>
        <w:t>Комплект вопросов для письменного опроса по</w:t>
      </w:r>
      <w:r w:rsidR="00D60681">
        <w:rPr>
          <w:b/>
        </w:rPr>
        <w:t xml:space="preserve"> МДК 03.01</w:t>
      </w:r>
      <w:r>
        <w:rPr>
          <w:b/>
        </w:rPr>
        <w:t xml:space="preserve"> </w:t>
      </w:r>
      <w:r w:rsidR="00D60681" w:rsidRPr="00D60681">
        <w:rPr>
          <w:b/>
        </w:rPr>
        <w:t>Теоретические основы диагностики обнаружения отказов и дефектов различных видов радиоэлектронной техники</w:t>
      </w:r>
      <w:r>
        <w:rPr>
          <w:b/>
        </w:rPr>
        <w:t xml:space="preserve"> 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Виды и типы электрических схем: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Диоды и стабилитроны: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Параллельные диодные ограничители: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Ограничители импульсов на стабилитроне: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Формирователи импульсов: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Транзисторы: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Ключи на биполярных транзисторах: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Эмиттерный повторитель: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Генераторы прямоугольных импульсов: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Генераторы пилообразных импульсов: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Триггеры: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Операционный усилитель: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Цифровые устройства: принципы функционирования. </w:t>
      </w:r>
    </w:p>
    <w:p w:rsidR="00835F19" w:rsidRDefault="00835F19" w:rsidP="00835F19">
      <w:pPr>
        <w:numPr>
          <w:ilvl w:val="1"/>
          <w:numId w:val="41"/>
        </w:numPr>
        <w:spacing w:after="12" w:line="267" w:lineRule="auto"/>
        <w:ind w:right="83" w:firstLine="708"/>
      </w:pPr>
      <w:r>
        <w:t xml:space="preserve">Устройства комбинационного типа: принципы функционирования. </w:t>
      </w:r>
    </w:p>
    <w:p w:rsidR="00835F19" w:rsidRDefault="00835F19" w:rsidP="00835F19">
      <w:pPr>
        <w:spacing w:after="31" w:line="259" w:lineRule="auto"/>
        <w:ind w:left="835" w:firstLine="0"/>
        <w:jc w:val="left"/>
      </w:pPr>
      <w:r>
        <w:lastRenderedPageBreak/>
        <w:t xml:space="preserve"> </w:t>
      </w:r>
    </w:p>
    <w:p w:rsidR="00835F19" w:rsidRDefault="00835F19" w:rsidP="00835F19">
      <w:pPr>
        <w:spacing w:after="5" w:line="271" w:lineRule="auto"/>
        <w:ind w:left="112" w:firstLine="708"/>
        <w:jc w:val="left"/>
      </w:pPr>
      <w:r>
        <w:rPr>
          <w:b/>
        </w:rPr>
        <w:t>Комплект вопросов для п</w:t>
      </w:r>
      <w:r w:rsidR="00D60681">
        <w:rPr>
          <w:b/>
        </w:rPr>
        <w:t xml:space="preserve">исьменного опроса по МДК.03.02 </w:t>
      </w:r>
      <w:r w:rsidR="00D60681" w:rsidRPr="00D60681">
        <w:rPr>
          <w:b/>
        </w:rPr>
        <w:t>Теоретические основы ремонта различных видов радиоэлектронной техники</w:t>
      </w:r>
      <w:r>
        <w:t xml:space="preserve">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Стадии </w:t>
      </w:r>
      <w:r>
        <w:tab/>
        <w:t xml:space="preserve">процесса </w:t>
      </w:r>
      <w:r>
        <w:tab/>
        <w:t xml:space="preserve">разработки </w:t>
      </w:r>
      <w:r>
        <w:tab/>
        <w:t xml:space="preserve">проектно-конструкторской </w:t>
      </w:r>
      <w:r>
        <w:tab/>
        <w:t xml:space="preserve">документации: содержание их основных этапов. 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Номенклатура конструкторских документов, разрабатываемых на различных этапах конструирования.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Классификационные группы стандартов в ЕСКД.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Графические и текстовые конструкторские документы.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Правила оформления структурных и электрических принципиальных схем (Э1иЭ3). 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Требования к оформлению Перечня элементов (ПЭ3). 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Правила оформления чертежей деталей: односторонней и двухсторонней печатных плат (ОПП и ДПП). 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Допуски. Шероховатость поверхности, другие данные, необходимые для их изготовления и контроля. Требования к оформлению спецификации к сборочному чертежу.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Конструкторская документация.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Графический редактор AUTOCAD: назначение, функционал.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Чертежи печатных плат.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Проектирование </w:t>
      </w:r>
      <w:proofErr w:type="spellStart"/>
      <w:r>
        <w:t>ЭПиУ</w:t>
      </w:r>
      <w:proofErr w:type="spellEnd"/>
      <w:r>
        <w:t xml:space="preserve"> с учетом воздействия окружающей среды.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Механические воздействия и способы защиты </w:t>
      </w:r>
      <w:proofErr w:type="spellStart"/>
      <w:r>
        <w:t>ЭПиУ</w:t>
      </w:r>
      <w:proofErr w:type="spellEnd"/>
      <w:r>
        <w:t xml:space="preserve"> от механических воздействий.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Принципы компоновки изделий электронной техники.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Автоматизированные методы проектирования электронных устройств на основе печатных плат.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Основные конструктивные показатели технологичности электронных устройств. </w:t>
      </w:r>
    </w:p>
    <w:p w:rsidR="00835F19" w:rsidRDefault="00835F19" w:rsidP="00D60681">
      <w:pPr>
        <w:numPr>
          <w:ilvl w:val="0"/>
          <w:numId w:val="46"/>
        </w:numPr>
        <w:spacing w:after="9" w:line="269" w:lineRule="auto"/>
        <w:ind w:right="83" w:firstLine="708"/>
      </w:pPr>
      <w:r>
        <w:t xml:space="preserve">Методика </w:t>
      </w:r>
      <w:r>
        <w:tab/>
        <w:t xml:space="preserve">проведения </w:t>
      </w:r>
      <w:r>
        <w:tab/>
        <w:t xml:space="preserve">оценки </w:t>
      </w:r>
      <w:r>
        <w:tab/>
        <w:t xml:space="preserve">качества </w:t>
      </w:r>
      <w:r>
        <w:tab/>
        <w:t xml:space="preserve">электронных </w:t>
      </w:r>
      <w:r>
        <w:tab/>
        <w:t xml:space="preserve">устройств </w:t>
      </w:r>
      <w:r>
        <w:tab/>
        <w:t xml:space="preserve">по характеристикам: технологическим, топологическим, механическим, электрическим и эксплуатационным характеристикам.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Классификация методов изготовления печатных плат.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Односторонние печатные платы: преимущества.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Двусторонние печатные платы: классификация.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Классификация </w:t>
      </w:r>
      <w:proofErr w:type="spellStart"/>
      <w:r>
        <w:t>полуаддитивной</w:t>
      </w:r>
      <w:proofErr w:type="spellEnd"/>
      <w:r>
        <w:t xml:space="preserve"> технологии изготовления ДПП.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Аддитивные методы получения печатных плат.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Многослойные печатные платы.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Метод металлизации сквозных отверстий. 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lastRenderedPageBreak/>
        <w:t xml:space="preserve">Метод попарного прессования, открытых контактных площадок, выступающих выводов и послойного наращивания.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Гибкие печатные платы, гибкие печатные кабели и гибко-жесткие печатные платы.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Технологическая документация. 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Маршрутные и операционные карты.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Технологические процессы изготовления тонкопленочных ГИС.  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Способы получения рельефа тонких пленок.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Тонкопленочные резисторы и тонкопленочные конденсаторы.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proofErr w:type="spellStart"/>
      <w:r>
        <w:t>Толстопленочние</w:t>
      </w:r>
      <w:proofErr w:type="spellEnd"/>
      <w:r>
        <w:t xml:space="preserve"> ГИС. </w:t>
      </w:r>
    </w:p>
    <w:p w:rsidR="00835F19" w:rsidRDefault="00835F19" w:rsidP="00D60681">
      <w:pPr>
        <w:numPr>
          <w:ilvl w:val="0"/>
          <w:numId w:val="46"/>
        </w:numPr>
        <w:spacing w:after="12" w:line="267" w:lineRule="auto"/>
        <w:ind w:right="83" w:firstLine="708"/>
      </w:pPr>
      <w:r>
        <w:t xml:space="preserve">Технология производства полупроводниковых микросхем </w:t>
      </w:r>
    </w:p>
    <w:p w:rsidR="00835F19" w:rsidRDefault="00835F19" w:rsidP="00835F19">
      <w:pPr>
        <w:spacing w:after="26" w:line="259" w:lineRule="auto"/>
        <w:ind w:left="835" w:firstLine="0"/>
        <w:jc w:val="left"/>
      </w:pPr>
      <w:r>
        <w:rPr>
          <w:b/>
        </w:rPr>
        <w:t xml:space="preserve"> </w:t>
      </w:r>
    </w:p>
    <w:p w:rsidR="00835F19" w:rsidRDefault="00835F19" w:rsidP="00835F19">
      <w:pPr>
        <w:spacing w:after="5" w:line="271" w:lineRule="auto"/>
        <w:ind w:left="845" w:right="3631"/>
        <w:jc w:val="left"/>
        <w:rPr>
          <w:b/>
          <w:u w:val="single" w:color="000000"/>
        </w:rPr>
      </w:pPr>
    </w:p>
    <w:p w:rsidR="00D60681" w:rsidRDefault="00D60681" w:rsidP="00835F19">
      <w:pPr>
        <w:spacing w:after="5" w:line="271" w:lineRule="auto"/>
        <w:ind w:left="845" w:right="3631"/>
        <w:jc w:val="left"/>
        <w:rPr>
          <w:b/>
        </w:rPr>
      </w:pPr>
      <w:r>
        <w:rPr>
          <w:b/>
        </w:rPr>
        <w:t>Тестовые задания</w:t>
      </w:r>
    </w:p>
    <w:p w:rsidR="00835F19" w:rsidRDefault="00835F19" w:rsidP="00835F19">
      <w:pPr>
        <w:spacing w:after="5" w:line="271" w:lineRule="auto"/>
        <w:ind w:left="845" w:right="3631"/>
        <w:jc w:val="left"/>
      </w:pPr>
      <w:r>
        <w:rPr>
          <w:b/>
        </w:rPr>
        <w:t xml:space="preserve">Условия выполнения: </w:t>
      </w:r>
    </w:p>
    <w:p w:rsidR="00835F19" w:rsidRDefault="00835F19" w:rsidP="00835F19">
      <w:pPr>
        <w:spacing w:after="18" w:line="259" w:lineRule="auto"/>
        <w:ind w:left="367" w:firstLine="0"/>
        <w:jc w:val="left"/>
      </w:pPr>
      <w:r>
        <w:rPr>
          <w:b/>
        </w:rPr>
        <w:t xml:space="preserve"> </w:t>
      </w:r>
    </w:p>
    <w:p w:rsidR="00835F19" w:rsidRDefault="00835F19" w:rsidP="00835F19">
      <w:pPr>
        <w:ind w:left="377" w:right="83"/>
      </w:pPr>
      <w:r>
        <w:rPr>
          <w:b/>
        </w:rPr>
        <w:t xml:space="preserve">Критерии оценки: </w:t>
      </w:r>
      <w:r>
        <w:t xml:space="preserve">Тестовые задания оцениваются по 5-балльной системе </w:t>
      </w:r>
    </w:p>
    <w:p w:rsidR="00835F19" w:rsidRDefault="00835F19" w:rsidP="00835F19">
      <w:pPr>
        <w:spacing w:after="0" w:line="259" w:lineRule="auto"/>
        <w:ind w:left="367" w:firstLine="0"/>
        <w:jc w:val="left"/>
      </w:pPr>
      <w:r>
        <w:t xml:space="preserve"> </w:t>
      </w:r>
    </w:p>
    <w:tbl>
      <w:tblPr>
        <w:tblStyle w:val="TableGrid"/>
        <w:tblW w:w="9381" w:type="dxa"/>
        <w:tblInd w:w="114" w:type="dxa"/>
        <w:tblCellMar>
          <w:top w:w="6" w:type="dxa"/>
          <w:left w:w="13" w:type="dxa"/>
          <w:right w:w="66" w:type="dxa"/>
        </w:tblCellMar>
        <w:tblLook w:val="04A0" w:firstRow="1" w:lastRow="0" w:firstColumn="1" w:lastColumn="0" w:noHBand="0" w:noVBand="1"/>
      </w:tblPr>
      <w:tblGrid>
        <w:gridCol w:w="6473"/>
        <w:gridCol w:w="2908"/>
      </w:tblGrid>
      <w:tr w:rsidR="00835F19" w:rsidTr="00342CCD">
        <w:trPr>
          <w:trHeight w:val="288"/>
        </w:trPr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108" w:firstLine="0"/>
              <w:jc w:val="left"/>
            </w:pPr>
            <w:r>
              <w:t xml:space="preserve">Проценты за верно выполненные тестовые задания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92" w:firstLine="0"/>
              <w:jc w:val="left"/>
            </w:pPr>
            <w:r>
              <w:t xml:space="preserve">Оценка </w:t>
            </w:r>
          </w:p>
        </w:tc>
      </w:tr>
      <w:tr w:rsidR="00835F19" w:rsidTr="00342CCD">
        <w:trPr>
          <w:trHeight w:val="286"/>
        </w:trPr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108" w:firstLine="0"/>
              <w:jc w:val="left"/>
            </w:pPr>
            <w:r>
              <w:t xml:space="preserve">≥80% от верно выполненных заданий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170" w:firstLine="0"/>
              <w:jc w:val="center"/>
            </w:pPr>
            <w:r>
              <w:t xml:space="preserve">5 (отлично) </w:t>
            </w:r>
          </w:p>
        </w:tc>
      </w:tr>
      <w:tr w:rsidR="00835F19" w:rsidTr="00342CCD">
        <w:trPr>
          <w:trHeight w:val="286"/>
        </w:trPr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108" w:firstLine="0"/>
              <w:jc w:val="left"/>
            </w:pPr>
            <w:r>
              <w:t xml:space="preserve">От 60%до79% включительно от верно выполненных заданий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170" w:firstLine="0"/>
              <w:jc w:val="center"/>
            </w:pPr>
            <w:r>
              <w:t xml:space="preserve">4 (хорошо) </w:t>
            </w:r>
          </w:p>
        </w:tc>
      </w:tr>
      <w:tr w:rsidR="00835F19" w:rsidTr="00342CCD">
        <w:trPr>
          <w:trHeight w:val="562"/>
        </w:trPr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108" w:right="214" w:firstLine="0"/>
              <w:jc w:val="left"/>
            </w:pPr>
            <w:r>
              <w:t xml:space="preserve">От 40%до59% включительно от верно выполненных заданий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0" w:right="90" w:firstLine="0"/>
              <w:jc w:val="right"/>
            </w:pPr>
            <w:r>
              <w:t xml:space="preserve">3 (удовлетворительно) </w:t>
            </w:r>
          </w:p>
        </w:tc>
      </w:tr>
      <w:tr w:rsidR="00835F19" w:rsidTr="00342CCD">
        <w:trPr>
          <w:trHeight w:val="563"/>
        </w:trPr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0" w:line="259" w:lineRule="auto"/>
              <w:ind w:left="108" w:firstLine="0"/>
              <w:jc w:val="left"/>
            </w:pPr>
            <w:r>
              <w:t xml:space="preserve">&lt;39% от верно выполненных заданий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19" w:rsidRDefault="00835F19" w:rsidP="00342CCD">
            <w:pPr>
              <w:spacing w:after="22" w:line="259" w:lineRule="auto"/>
              <w:ind w:left="167" w:firstLine="0"/>
              <w:jc w:val="center"/>
            </w:pPr>
            <w:r>
              <w:t xml:space="preserve">2 </w:t>
            </w:r>
          </w:p>
          <w:p w:rsidR="00835F19" w:rsidRDefault="00835F19" w:rsidP="00342CCD">
            <w:pPr>
              <w:spacing w:after="0" w:line="259" w:lineRule="auto"/>
              <w:ind w:left="0" w:right="61" w:firstLine="0"/>
              <w:jc w:val="right"/>
            </w:pPr>
            <w:r>
              <w:t xml:space="preserve">(неудовлетворительно) </w:t>
            </w:r>
          </w:p>
        </w:tc>
      </w:tr>
      <w:tr w:rsidR="00835F19" w:rsidTr="00342CCD">
        <w:trPr>
          <w:trHeight w:val="280"/>
        </w:trPr>
        <w:tc>
          <w:tcPr>
            <w:tcW w:w="66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835F19" w:rsidRDefault="00835F19" w:rsidP="00342CC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D60681" w:rsidRDefault="00D60681" w:rsidP="00342CCD">
            <w:pPr>
              <w:spacing w:after="0" w:line="259" w:lineRule="auto"/>
              <w:ind w:left="0" w:firstLine="0"/>
              <w:jc w:val="left"/>
            </w:pPr>
          </w:p>
          <w:p w:rsidR="00D60681" w:rsidRDefault="00D60681" w:rsidP="00342CCD">
            <w:pPr>
              <w:spacing w:after="0" w:line="259" w:lineRule="auto"/>
              <w:ind w:left="0" w:firstLine="0"/>
              <w:jc w:val="left"/>
            </w:pPr>
          </w:p>
          <w:p w:rsidR="00D60681" w:rsidRDefault="00D60681" w:rsidP="00342CCD">
            <w:pPr>
              <w:spacing w:after="0" w:line="259" w:lineRule="auto"/>
              <w:ind w:left="0" w:firstLine="0"/>
              <w:jc w:val="left"/>
            </w:pPr>
          </w:p>
          <w:p w:rsidR="00D60681" w:rsidRDefault="00D60681" w:rsidP="00342CCD">
            <w:pPr>
              <w:spacing w:after="0" w:line="259" w:lineRule="auto"/>
              <w:ind w:left="0" w:firstLine="0"/>
              <w:jc w:val="left"/>
            </w:pPr>
          </w:p>
          <w:p w:rsidR="00D60681" w:rsidRDefault="00D60681" w:rsidP="00342CCD">
            <w:pPr>
              <w:spacing w:after="0" w:line="259" w:lineRule="auto"/>
              <w:ind w:left="0" w:firstLine="0"/>
              <w:jc w:val="left"/>
            </w:pPr>
          </w:p>
          <w:p w:rsidR="00D60681" w:rsidRDefault="00D60681" w:rsidP="00342CCD">
            <w:pPr>
              <w:spacing w:after="0" w:line="259" w:lineRule="auto"/>
              <w:ind w:left="0" w:firstLine="0"/>
              <w:jc w:val="left"/>
            </w:pPr>
          </w:p>
          <w:p w:rsidR="00D60681" w:rsidRDefault="00D60681" w:rsidP="00342CCD">
            <w:pPr>
              <w:spacing w:after="0" w:line="259" w:lineRule="auto"/>
              <w:ind w:left="0" w:firstLine="0"/>
              <w:jc w:val="left"/>
            </w:pPr>
          </w:p>
          <w:p w:rsidR="00D60681" w:rsidRDefault="00D60681" w:rsidP="00342CCD">
            <w:pPr>
              <w:spacing w:after="0" w:line="259" w:lineRule="auto"/>
              <w:ind w:left="0" w:firstLine="0"/>
              <w:jc w:val="left"/>
            </w:pPr>
          </w:p>
          <w:p w:rsidR="00D60681" w:rsidRDefault="00D60681" w:rsidP="00342CC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7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835F19" w:rsidRDefault="00835F19" w:rsidP="00342CC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835F19" w:rsidRPr="00D60681" w:rsidRDefault="00835F19" w:rsidP="00835F19">
      <w:pPr>
        <w:pStyle w:val="6"/>
        <w:ind w:left="579" w:right="792"/>
        <w:rPr>
          <w:rFonts w:ascii="Times New Roman" w:hAnsi="Times New Roman" w:cs="Times New Roman"/>
          <w:b/>
          <w:color w:val="auto"/>
        </w:rPr>
      </w:pPr>
      <w:r w:rsidRPr="00D60681">
        <w:rPr>
          <w:rFonts w:ascii="Times New Roman" w:hAnsi="Times New Roman" w:cs="Times New Roman"/>
          <w:b/>
          <w:color w:val="auto"/>
        </w:rPr>
        <w:lastRenderedPageBreak/>
        <w:t xml:space="preserve">Комплект типовых тестов </w:t>
      </w:r>
    </w:p>
    <w:p w:rsidR="00D60681" w:rsidRDefault="00835F19" w:rsidP="00D60681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 xml:space="preserve">Как </w:t>
      </w:r>
      <w:r>
        <w:rPr>
          <w:b/>
        </w:rPr>
        <w:tab/>
        <w:t xml:space="preserve">называется </w:t>
      </w:r>
      <w:r>
        <w:rPr>
          <w:b/>
        </w:rPr>
        <w:tab/>
        <w:t xml:space="preserve">набор </w:t>
      </w:r>
      <w:r>
        <w:rPr>
          <w:b/>
        </w:rPr>
        <w:tab/>
        <w:t xml:space="preserve">ГОСТ, </w:t>
      </w:r>
      <w:r>
        <w:rPr>
          <w:b/>
        </w:rPr>
        <w:tab/>
        <w:t xml:space="preserve">регламентирующих </w:t>
      </w:r>
      <w:r>
        <w:rPr>
          <w:b/>
        </w:rPr>
        <w:tab/>
        <w:t xml:space="preserve">и </w:t>
      </w:r>
      <w:r>
        <w:rPr>
          <w:b/>
        </w:rPr>
        <w:tab/>
        <w:t>стандартизующих</w:t>
      </w:r>
      <w:r w:rsidR="00D60681">
        <w:rPr>
          <w:b/>
        </w:rPr>
        <w:t xml:space="preserve"> конструкторскую документацию?</w:t>
      </w:r>
    </w:p>
    <w:p w:rsidR="00835F19" w:rsidRDefault="00835F19" w:rsidP="00D60681">
      <w:pPr>
        <w:spacing w:after="5" w:line="271" w:lineRule="auto"/>
        <w:ind w:left="851" w:firstLine="0"/>
        <w:jc w:val="left"/>
      </w:pPr>
      <w:r>
        <w:t xml:space="preserve">а) СНиП;  </w:t>
      </w:r>
    </w:p>
    <w:p w:rsidR="00835F19" w:rsidRDefault="00835F19" w:rsidP="00835F19">
      <w:pPr>
        <w:ind w:left="137" w:right="83"/>
      </w:pPr>
      <w:r>
        <w:t xml:space="preserve">б) СанПиН;  </w:t>
      </w:r>
    </w:p>
    <w:p w:rsidR="00835F19" w:rsidRDefault="00835F19" w:rsidP="00835F19">
      <w:pPr>
        <w:ind w:left="137" w:right="83"/>
      </w:pPr>
      <w:r>
        <w:t xml:space="preserve">в) ЕСКД;  </w:t>
      </w:r>
    </w:p>
    <w:p w:rsidR="00835F19" w:rsidRDefault="00835F19" w:rsidP="00835F19">
      <w:pPr>
        <w:ind w:left="137" w:right="83"/>
      </w:pPr>
      <w:r>
        <w:t xml:space="preserve">г) ISO.   </w:t>
      </w:r>
    </w:p>
    <w:p w:rsidR="00835F19" w:rsidRDefault="00835F19" w:rsidP="00835F19">
      <w:pPr>
        <w:spacing w:after="0" w:line="259" w:lineRule="auto"/>
        <w:ind w:left="127" w:firstLine="0"/>
        <w:jc w:val="left"/>
      </w:pPr>
      <w:r>
        <w:t xml:space="preserve"> </w:t>
      </w:r>
    </w:p>
    <w:p w:rsidR="00D60681" w:rsidRPr="00D60681" w:rsidRDefault="00835F19" w:rsidP="00835F19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>Как называется документ, с составления которого нач</w:t>
      </w:r>
      <w:r w:rsidR="00D60681">
        <w:rPr>
          <w:b/>
        </w:rPr>
        <w:t>инается процесс проектирования?</w:t>
      </w:r>
    </w:p>
    <w:p w:rsidR="00D60681" w:rsidRDefault="00D60681" w:rsidP="00D60681">
      <w:pPr>
        <w:spacing w:after="5" w:line="271" w:lineRule="auto"/>
        <w:ind w:left="851" w:firstLine="0"/>
        <w:jc w:val="left"/>
      </w:pPr>
      <w:r>
        <w:t>а) Техническое задание;</w:t>
      </w:r>
    </w:p>
    <w:p w:rsidR="00835F19" w:rsidRDefault="00835F19" w:rsidP="00D60681">
      <w:pPr>
        <w:spacing w:after="5" w:line="271" w:lineRule="auto"/>
        <w:ind w:left="851" w:firstLine="0"/>
        <w:jc w:val="left"/>
      </w:pPr>
      <w:r>
        <w:t xml:space="preserve">б) Техническое предложение;  </w:t>
      </w:r>
    </w:p>
    <w:p w:rsidR="00835F19" w:rsidRDefault="00835F19" w:rsidP="00835F19">
      <w:pPr>
        <w:ind w:left="137" w:right="83"/>
      </w:pPr>
      <w:r>
        <w:t xml:space="preserve">в) Эскизный проект;  </w:t>
      </w:r>
    </w:p>
    <w:p w:rsidR="00835F19" w:rsidRDefault="00835F19" w:rsidP="00835F19">
      <w:pPr>
        <w:ind w:left="137" w:right="83"/>
      </w:pPr>
      <w:r>
        <w:t xml:space="preserve">г) Черновой проект.   </w:t>
      </w:r>
    </w:p>
    <w:p w:rsidR="00835F19" w:rsidRDefault="00835F19" w:rsidP="00835F19">
      <w:pPr>
        <w:spacing w:after="14" w:line="259" w:lineRule="auto"/>
        <w:ind w:left="127" w:firstLine="0"/>
        <w:jc w:val="left"/>
      </w:pPr>
      <w:r>
        <w:t xml:space="preserve"> </w:t>
      </w:r>
    </w:p>
    <w:p w:rsidR="00835F19" w:rsidRDefault="00835F19" w:rsidP="00835F19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 xml:space="preserve">Предусматривает </w:t>
      </w:r>
      <w:r>
        <w:rPr>
          <w:b/>
        </w:rPr>
        <w:tab/>
        <w:t xml:space="preserve">ли </w:t>
      </w:r>
      <w:r>
        <w:rPr>
          <w:b/>
        </w:rPr>
        <w:tab/>
        <w:t xml:space="preserve">обобщенный </w:t>
      </w:r>
      <w:r>
        <w:rPr>
          <w:b/>
        </w:rPr>
        <w:tab/>
        <w:t xml:space="preserve">алгоритм </w:t>
      </w:r>
      <w:r>
        <w:rPr>
          <w:b/>
        </w:rPr>
        <w:tab/>
        <w:t xml:space="preserve">проектирования </w:t>
      </w:r>
      <w:r>
        <w:rPr>
          <w:b/>
        </w:rPr>
        <w:tab/>
        <w:t xml:space="preserve">возврат </w:t>
      </w:r>
      <w:r>
        <w:rPr>
          <w:b/>
        </w:rPr>
        <w:tab/>
        <w:t xml:space="preserve">к предыдущим этапам?  </w:t>
      </w:r>
    </w:p>
    <w:p w:rsidR="00835F19" w:rsidRDefault="00835F19" w:rsidP="00835F19">
      <w:pPr>
        <w:ind w:left="137" w:right="83"/>
      </w:pPr>
      <w:r>
        <w:t xml:space="preserve">а) Да, при необходимости корректировки и исправления проекта;  </w:t>
      </w:r>
    </w:p>
    <w:p w:rsidR="00835F19" w:rsidRDefault="00835F19" w:rsidP="00835F19">
      <w:pPr>
        <w:ind w:left="137" w:right="83"/>
      </w:pPr>
      <w:r>
        <w:t xml:space="preserve">б) Да, в любом случает;  </w:t>
      </w:r>
    </w:p>
    <w:p w:rsidR="00835F19" w:rsidRDefault="00835F19" w:rsidP="00835F19">
      <w:pPr>
        <w:ind w:left="137" w:right="83"/>
      </w:pPr>
      <w:r>
        <w:t xml:space="preserve">в) Да, при обнаружении очень грубых ошибок;  </w:t>
      </w:r>
    </w:p>
    <w:p w:rsidR="00835F19" w:rsidRDefault="00835F19" w:rsidP="00835F19">
      <w:pPr>
        <w:ind w:left="137" w:right="83"/>
      </w:pPr>
      <w:r>
        <w:t xml:space="preserve">г) нет.   </w:t>
      </w:r>
    </w:p>
    <w:p w:rsidR="00835F19" w:rsidRDefault="00835F19" w:rsidP="00835F19">
      <w:pPr>
        <w:spacing w:after="31" w:line="259" w:lineRule="auto"/>
        <w:ind w:left="127" w:firstLine="0"/>
        <w:jc w:val="left"/>
      </w:pPr>
      <w:r>
        <w:t xml:space="preserve"> </w:t>
      </w:r>
    </w:p>
    <w:p w:rsidR="00835F19" w:rsidRDefault="00835F19" w:rsidP="00835F19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 xml:space="preserve">Что такое конструктивная преемственность?  </w:t>
      </w:r>
    </w:p>
    <w:p w:rsidR="00835F19" w:rsidRDefault="00835F19" w:rsidP="00835F19">
      <w:pPr>
        <w:ind w:left="137" w:right="83"/>
      </w:pPr>
      <w:r>
        <w:t xml:space="preserve">а) Использование при проектировании типовых решений;  </w:t>
      </w:r>
    </w:p>
    <w:p w:rsidR="00835F19" w:rsidRDefault="00835F19" w:rsidP="00835F19">
      <w:pPr>
        <w:ind w:left="137" w:right="83"/>
      </w:pPr>
      <w:r>
        <w:t xml:space="preserve">б) Обеспечение обратной совместимости с предыдущими конструктивными решениями;   </w:t>
      </w:r>
    </w:p>
    <w:p w:rsidR="00835F19" w:rsidRDefault="00835F19" w:rsidP="00835F19">
      <w:pPr>
        <w:ind w:left="137" w:right="83"/>
      </w:pPr>
      <w:r>
        <w:t xml:space="preserve">в) Использование при проектировании предшествующего опыта и конструкторских решений;  </w:t>
      </w:r>
    </w:p>
    <w:p w:rsidR="00835F19" w:rsidRDefault="00835F19" w:rsidP="00835F19">
      <w:pPr>
        <w:ind w:left="137" w:right="83"/>
      </w:pPr>
      <w:r>
        <w:t xml:space="preserve">г) Возможность дальнейшего расширения и модернизации конструкции.   </w:t>
      </w:r>
    </w:p>
    <w:p w:rsidR="00835F19" w:rsidRDefault="00835F19" w:rsidP="00835F19">
      <w:pPr>
        <w:spacing w:after="31" w:line="259" w:lineRule="auto"/>
        <w:ind w:left="127" w:firstLine="0"/>
        <w:jc w:val="left"/>
      </w:pPr>
      <w:r>
        <w:t xml:space="preserve"> </w:t>
      </w:r>
    </w:p>
    <w:p w:rsidR="00835F19" w:rsidRDefault="00835F19" w:rsidP="00835F19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 xml:space="preserve">Как можно сформулировать основной закон инженерного проектирования?  </w:t>
      </w:r>
    </w:p>
    <w:p w:rsidR="00835F19" w:rsidRDefault="00835F19" w:rsidP="00835F19">
      <w:pPr>
        <w:ind w:left="137" w:right="83"/>
      </w:pPr>
      <w:r>
        <w:t xml:space="preserve">а) Одной функциональности соответствует одно конструкторское решение;  </w:t>
      </w:r>
    </w:p>
    <w:p w:rsidR="00835F19" w:rsidRDefault="00835F19" w:rsidP="00835F19">
      <w:pPr>
        <w:ind w:left="137" w:right="83"/>
      </w:pPr>
      <w:r>
        <w:t xml:space="preserve">б) Одной функциональности может соответствовать множество конструкторских решений;  </w:t>
      </w:r>
    </w:p>
    <w:p w:rsidR="00835F19" w:rsidRDefault="00835F19" w:rsidP="00D60681">
      <w:pPr>
        <w:tabs>
          <w:tab w:val="center" w:pos="1075"/>
          <w:tab w:val="center" w:pos="2774"/>
          <w:tab w:val="center" w:pos="4541"/>
          <w:tab w:val="center" w:pos="5689"/>
          <w:tab w:val="center" w:pos="7186"/>
          <w:tab w:val="center" w:pos="8919"/>
        </w:tabs>
        <w:ind w:left="851" w:firstLine="0"/>
        <w:jc w:val="left"/>
      </w:pPr>
      <w:r>
        <w:t xml:space="preserve">в) </w:t>
      </w:r>
      <w:r>
        <w:tab/>
        <w:t xml:space="preserve">Одному </w:t>
      </w:r>
      <w:r>
        <w:tab/>
        <w:t xml:space="preserve">конструкторскому </w:t>
      </w:r>
      <w:r>
        <w:tab/>
        <w:t xml:space="preserve">решению </w:t>
      </w:r>
      <w:r>
        <w:tab/>
        <w:t xml:space="preserve">может </w:t>
      </w:r>
      <w:r>
        <w:tab/>
        <w:t xml:space="preserve">соответствовать </w:t>
      </w:r>
      <w:r>
        <w:tab/>
        <w:t xml:space="preserve">множество </w:t>
      </w:r>
    </w:p>
    <w:p w:rsidR="00835F19" w:rsidRDefault="00835F19" w:rsidP="00835F19">
      <w:pPr>
        <w:ind w:left="137" w:right="83"/>
      </w:pPr>
      <w:proofErr w:type="spellStart"/>
      <w:r>
        <w:t>функциональностей</w:t>
      </w:r>
      <w:proofErr w:type="spellEnd"/>
      <w:r>
        <w:t xml:space="preserve">;  </w:t>
      </w:r>
    </w:p>
    <w:p w:rsidR="00835F19" w:rsidRDefault="00835F19" w:rsidP="00835F19">
      <w:pPr>
        <w:ind w:left="137" w:right="83"/>
      </w:pPr>
      <w:r>
        <w:t xml:space="preserve">г) Функциональность и конструкторское решение не связаны.   </w:t>
      </w:r>
    </w:p>
    <w:p w:rsidR="00835F19" w:rsidRDefault="00835F19" w:rsidP="00835F19">
      <w:pPr>
        <w:spacing w:after="0" w:line="259" w:lineRule="auto"/>
        <w:ind w:left="127" w:firstLine="0"/>
        <w:jc w:val="left"/>
      </w:pPr>
      <w:r>
        <w:lastRenderedPageBreak/>
        <w:t xml:space="preserve"> </w:t>
      </w:r>
    </w:p>
    <w:p w:rsidR="00835F19" w:rsidRDefault="00835F19" w:rsidP="00835F19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 xml:space="preserve">Когда жизненный цикл изделия можно считать оконченным?  </w:t>
      </w:r>
    </w:p>
    <w:p w:rsidR="00835F19" w:rsidRDefault="00835F19" w:rsidP="00835F19">
      <w:pPr>
        <w:ind w:left="137" w:right="83"/>
      </w:pPr>
      <w:r>
        <w:t xml:space="preserve">а) Прекращение производства;  </w:t>
      </w:r>
    </w:p>
    <w:p w:rsidR="00835F19" w:rsidRDefault="00835F19" w:rsidP="00835F19">
      <w:pPr>
        <w:ind w:left="137" w:right="83"/>
      </w:pPr>
      <w:r>
        <w:t xml:space="preserve">б) Прекращение гарантийной поддержки;  </w:t>
      </w:r>
    </w:p>
    <w:p w:rsidR="00835F19" w:rsidRDefault="00835F19" w:rsidP="00835F19">
      <w:pPr>
        <w:ind w:left="137" w:right="83"/>
      </w:pPr>
      <w:r>
        <w:t xml:space="preserve">в) Истечение номинального срока службы;  </w:t>
      </w:r>
    </w:p>
    <w:p w:rsidR="00835F19" w:rsidRDefault="00835F19" w:rsidP="00835F19">
      <w:pPr>
        <w:ind w:left="137" w:right="83"/>
      </w:pPr>
      <w:r>
        <w:t xml:space="preserve">г) Выход из эксплуатации последнего изготовленного изделия.   </w:t>
      </w:r>
    </w:p>
    <w:p w:rsidR="00835F19" w:rsidRDefault="00835F19" w:rsidP="00835F19">
      <w:pPr>
        <w:spacing w:after="31" w:line="259" w:lineRule="auto"/>
        <w:ind w:left="127" w:firstLine="0"/>
        <w:jc w:val="left"/>
      </w:pPr>
      <w:r>
        <w:t xml:space="preserve"> </w:t>
      </w:r>
    </w:p>
    <w:p w:rsidR="00835F19" w:rsidRDefault="00835F19" w:rsidP="00835F19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>Что понимается под эргономичностью изделия?</w:t>
      </w:r>
      <w:r>
        <w:t xml:space="preserve">  </w:t>
      </w:r>
    </w:p>
    <w:p w:rsidR="00835F19" w:rsidRDefault="00835F19" w:rsidP="00835F19">
      <w:pPr>
        <w:ind w:left="137" w:right="83"/>
      </w:pPr>
      <w:r>
        <w:t xml:space="preserve">а) Соответствие внешнего вида изделия месту его установки  </w:t>
      </w:r>
    </w:p>
    <w:p w:rsidR="00835F19" w:rsidRDefault="00835F19" w:rsidP="00835F19">
      <w:pPr>
        <w:ind w:left="137" w:right="83"/>
      </w:pPr>
      <w:r>
        <w:t xml:space="preserve">б) Внешняя эстетичность изделия  </w:t>
      </w:r>
    </w:p>
    <w:p w:rsidR="00835F19" w:rsidRDefault="00835F19" w:rsidP="00835F19">
      <w:pPr>
        <w:ind w:left="137" w:right="83"/>
      </w:pPr>
      <w:r>
        <w:t xml:space="preserve">в) Удобство работы с изделием и его обслуживания  </w:t>
      </w:r>
    </w:p>
    <w:p w:rsidR="00835F19" w:rsidRDefault="00835F19" w:rsidP="00835F19">
      <w:pPr>
        <w:ind w:left="137" w:right="83"/>
      </w:pPr>
      <w:r>
        <w:t xml:space="preserve">г) Соответствие СанПиН.   </w:t>
      </w:r>
    </w:p>
    <w:p w:rsidR="00835F19" w:rsidRDefault="00835F19" w:rsidP="00835F19">
      <w:pPr>
        <w:spacing w:after="31" w:line="259" w:lineRule="auto"/>
        <w:ind w:left="127" w:firstLine="0"/>
        <w:jc w:val="left"/>
      </w:pPr>
      <w:r>
        <w:t xml:space="preserve"> </w:t>
      </w:r>
    </w:p>
    <w:p w:rsidR="00D60681" w:rsidRPr="00D60681" w:rsidRDefault="00835F19" w:rsidP="00835F19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>Какой из указанных эксплуатационных фактор</w:t>
      </w:r>
      <w:r w:rsidR="00D60681">
        <w:rPr>
          <w:b/>
        </w:rPr>
        <w:t xml:space="preserve">ов не относится к объективным? </w:t>
      </w:r>
    </w:p>
    <w:p w:rsidR="00835F19" w:rsidRDefault="00835F19" w:rsidP="00D60681">
      <w:pPr>
        <w:spacing w:after="5" w:line="271" w:lineRule="auto"/>
        <w:ind w:left="851" w:firstLine="0"/>
        <w:jc w:val="left"/>
      </w:pPr>
      <w:r>
        <w:t xml:space="preserve">а) Квалификация персонала;  </w:t>
      </w:r>
    </w:p>
    <w:p w:rsidR="00835F19" w:rsidRDefault="00835F19" w:rsidP="00835F19">
      <w:pPr>
        <w:ind w:left="137" w:right="83"/>
      </w:pPr>
      <w:r>
        <w:t xml:space="preserve">б) Влажность;  </w:t>
      </w:r>
    </w:p>
    <w:p w:rsidR="00835F19" w:rsidRDefault="00835F19" w:rsidP="00835F19">
      <w:pPr>
        <w:ind w:left="137" w:right="83"/>
      </w:pPr>
      <w:r>
        <w:t xml:space="preserve">в) Запыленность;  </w:t>
      </w:r>
    </w:p>
    <w:p w:rsidR="00835F19" w:rsidRDefault="00835F19" w:rsidP="00835F19">
      <w:pPr>
        <w:ind w:left="137" w:right="83"/>
      </w:pPr>
      <w:r>
        <w:t xml:space="preserve">г) Температура.   </w:t>
      </w:r>
    </w:p>
    <w:p w:rsidR="00835F19" w:rsidRDefault="00835F19" w:rsidP="00835F19">
      <w:pPr>
        <w:spacing w:after="0" w:line="259" w:lineRule="auto"/>
        <w:ind w:left="127" w:firstLine="0"/>
        <w:jc w:val="left"/>
      </w:pPr>
      <w:r>
        <w:t xml:space="preserve"> </w:t>
      </w:r>
    </w:p>
    <w:p w:rsidR="00835F19" w:rsidRDefault="00835F19" w:rsidP="00835F19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 xml:space="preserve">При несоблюдении какого из указанных условий конструкторский документ является недействительным?  </w:t>
      </w:r>
    </w:p>
    <w:p w:rsidR="00835F19" w:rsidRDefault="00835F19" w:rsidP="00835F19">
      <w:pPr>
        <w:ind w:left="137" w:right="83"/>
      </w:pPr>
      <w:r>
        <w:t xml:space="preserve">а) Незаполненный архивный штамп;  </w:t>
      </w:r>
    </w:p>
    <w:p w:rsidR="00835F19" w:rsidRDefault="00835F19" w:rsidP="00835F19">
      <w:pPr>
        <w:ind w:left="137" w:right="83"/>
      </w:pPr>
      <w:r>
        <w:t xml:space="preserve">б) Надрыв или иное повреждение;  </w:t>
      </w:r>
    </w:p>
    <w:p w:rsidR="00835F19" w:rsidRDefault="00835F19" w:rsidP="00835F19">
      <w:pPr>
        <w:ind w:left="137" w:right="83"/>
      </w:pPr>
      <w:r>
        <w:t xml:space="preserve">в) Выцветание;  </w:t>
      </w:r>
    </w:p>
    <w:p w:rsidR="00835F19" w:rsidRDefault="00835F19" w:rsidP="00835F19">
      <w:pPr>
        <w:ind w:left="137" w:right="83"/>
      </w:pPr>
      <w:r>
        <w:t xml:space="preserve">г) Незаполненная или неподписанная основная надпись.   </w:t>
      </w:r>
    </w:p>
    <w:p w:rsidR="00835F19" w:rsidRDefault="00835F19" w:rsidP="00835F19">
      <w:pPr>
        <w:spacing w:after="30" w:line="259" w:lineRule="auto"/>
        <w:ind w:left="127" w:firstLine="0"/>
        <w:jc w:val="left"/>
      </w:pPr>
      <w:r>
        <w:t xml:space="preserve"> </w:t>
      </w:r>
    </w:p>
    <w:p w:rsidR="00D60681" w:rsidRPr="00D60681" w:rsidRDefault="00835F19" w:rsidP="00835F19">
      <w:pPr>
        <w:numPr>
          <w:ilvl w:val="0"/>
          <w:numId w:val="42"/>
        </w:numPr>
        <w:spacing w:after="5" w:line="271" w:lineRule="auto"/>
        <w:ind w:hanging="240"/>
        <w:jc w:val="left"/>
      </w:pPr>
      <w:r>
        <w:rPr>
          <w:b/>
        </w:rPr>
        <w:t>Является ли спецификация отдельн</w:t>
      </w:r>
      <w:r w:rsidR="00D60681">
        <w:rPr>
          <w:b/>
        </w:rPr>
        <w:t>ым конструкторским документом?</w:t>
      </w:r>
    </w:p>
    <w:p w:rsidR="00835F19" w:rsidRDefault="00835F19" w:rsidP="00D60681">
      <w:pPr>
        <w:spacing w:after="5" w:line="271" w:lineRule="auto"/>
        <w:ind w:left="851" w:firstLine="0"/>
        <w:jc w:val="left"/>
      </w:pPr>
      <w:r>
        <w:t xml:space="preserve">а) Является;   </w:t>
      </w:r>
    </w:p>
    <w:p w:rsidR="00D60681" w:rsidRDefault="00D60681" w:rsidP="00835F19">
      <w:pPr>
        <w:spacing w:after="5" w:line="271" w:lineRule="auto"/>
        <w:ind w:left="122" w:right="1111"/>
        <w:jc w:val="left"/>
      </w:pPr>
      <w:r>
        <w:t>б) Не является.</w:t>
      </w:r>
    </w:p>
    <w:p w:rsidR="00D60681" w:rsidRDefault="00D60681" w:rsidP="00835F19">
      <w:pPr>
        <w:spacing w:after="5" w:line="271" w:lineRule="auto"/>
        <w:ind w:left="122" w:right="1111"/>
        <w:jc w:val="left"/>
        <w:rPr>
          <w:b/>
        </w:rPr>
      </w:pPr>
    </w:p>
    <w:p w:rsidR="00835F19" w:rsidRDefault="00835F19" w:rsidP="00835F19">
      <w:pPr>
        <w:spacing w:after="5" w:line="271" w:lineRule="auto"/>
        <w:ind w:left="122" w:right="1111"/>
        <w:jc w:val="left"/>
      </w:pPr>
      <w:r>
        <w:rPr>
          <w:b/>
        </w:rPr>
        <w:t xml:space="preserve">11. Что понимают под условиями эксплуатации радиоаппаратуры и приборов:  </w:t>
      </w:r>
    </w:p>
    <w:p w:rsidR="00835F19" w:rsidRDefault="00835F19" w:rsidP="00835F19">
      <w:pPr>
        <w:ind w:left="137" w:right="83"/>
      </w:pPr>
      <w:r>
        <w:t xml:space="preserve">а) внешнюю среду, в которой эти изделия работают  </w:t>
      </w:r>
    </w:p>
    <w:p w:rsidR="00835F19" w:rsidRDefault="00835F19" w:rsidP="00835F19">
      <w:pPr>
        <w:ind w:left="137" w:right="83"/>
      </w:pPr>
      <w:r>
        <w:t xml:space="preserve">б) параметры входных и выходных сигналов  </w:t>
      </w:r>
    </w:p>
    <w:p w:rsidR="00835F19" w:rsidRDefault="00835F19" w:rsidP="00835F19">
      <w:pPr>
        <w:ind w:left="137" w:right="83"/>
      </w:pPr>
      <w:r>
        <w:t xml:space="preserve">в) физические воздействия, которым они подвергаются (удары, вибрация)  </w:t>
      </w:r>
    </w:p>
    <w:p w:rsidR="00835F19" w:rsidRDefault="00835F19" w:rsidP="00835F19">
      <w:pPr>
        <w:ind w:left="137" w:right="83"/>
      </w:pPr>
      <w:r>
        <w:t xml:space="preserve">г) вероятность безотказной работы   </w:t>
      </w:r>
    </w:p>
    <w:p w:rsidR="00835F19" w:rsidRDefault="00835F19" w:rsidP="00835F19">
      <w:pPr>
        <w:spacing w:after="0" w:line="259" w:lineRule="auto"/>
        <w:ind w:left="127" w:firstLine="0"/>
        <w:jc w:val="left"/>
      </w:pPr>
      <w:r>
        <w:t xml:space="preserve"> </w:t>
      </w:r>
    </w:p>
    <w:p w:rsidR="00D60681" w:rsidRPr="00D60681" w:rsidRDefault="00835F19" w:rsidP="00835F19">
      <w:pPr>
        <w:numPr>
          <w:ilvl w:val="0"/>
          <w:numId w:val="43"/>
        </w:numPr>
        <w:spacing w:after="5" w:line="271" w:lineRule="auto"/>
        <w:ind w:hanging="360"/>
        <w:jc w:val="left"/>
      </w:pPr>
      <w:r>
        <w:rPr>
          <w:b/>
        </w:rPr>
        <w:lastRenderedPageBreak/>
        <w:t xml:space="preserve">Параметры катушек индуктивности конденсаторов, чувствительность и избирательность радиоприемных устройств, а также мощность и коэффициент полезного действия передающих устройств изменяются при:  </w:t>
      </w:r>
    </w:p>
    <w:p w:rsidR="00835F19" w:rsidRDefault="00835F19" w:rsidP="00D60681">
      <w:pPr>
        <w:spacing w:after="5" w:line="271" w:lineRule="auto"/>
        <w:ind w:left="851" w:firstLine="0"/>
        <w:jc w:val="left"/>
      </w:pPr>
      <w:r>
        <w:t xml:space="preserve">а) изменении входных и выходных сигналов  </w:t>
      </w:r>
    </w:p>
    <w:p w:rsidR="00835F19" w:rsidRDefault="00835F19" w:rsidP="00835F19">
      <w:pPr>
        <w:ind w:left="137" w:right="83"/>
      </w:pPr>
      <w:r>
        <w:t xml:space="preserve">б) продолжительном воздействии высокой и низкой температуры и влаги  </w:t>
      </w:r>
    </w:p>
    <w:p w:rsidR="00835F19" w:rsidRDefault="00835F19" w:rsidP="00835F19">
      <w:pPr>
        <w:ind w:left="137" w:right="83"/>
      </w:pPr>
      <w:r>
        <w:t xml:space="preserve">в) длительном хранении   </w:t>
      </w:r>
    </w:p>
    <w:p w:rsidR="00835F19" w:rsidRDefault="00835F19" w:rsidP="00835F19">
      <w:pPr>
        <w:spacing w:after="0" w:line="259" w:lineRule="auto"/>
        <w:ind w:left="127" w:firstLine="0"/>
        <w:jc w:val="left"/>
      </w:pPr>
      <w:r>
        <w:t xml:space="preserve"> </w:t>
      </w:r>
    </w:p>
    <w:p w:rsidR="00835F19" w:rsidRDefault="00835F19" w:rsidP="00835F19">
      <w:pPr>
        <w:numPr>
          <w:ilvl w:val="0"/>
          <w:numId w:val="43"/>
        </w:numPr>
        <w:spacing w:after="5" w:line="271" w:lineRule="auto"/>
        <w:ind w:hanging="360"/>
        <w:jc w:val="left"/>
      </w:pPr>
      <w:r>
        <w:rPr>
          <w:b/>
        </w:rPr>
        <w:t xml:space="preserve">Проверка наличия нормальных питающих напряжений и уровня их пульсаций осуществляется:  </w:t>
      </w:r>
    </w:p>
    <w:p w:rsidR="00835F19" w:rsidRDefault="00835F19" w:rsidP="00835F19">
      <w:pPr>
        <w:ind w:left="137" w:right="83"/>
      </w:pPr>
      <w:r>
        <w:t xml:space="preserve">а) непосредственно на входе цепей питания регулируемого изделия  </w:t>
      </w:r>
    </w:p>
    <w:p w:rsidR="00D60681" w:rsidRDefault="00835F19" w:rsidP="00835F19">
      <w:pPr>
        <w:ind w:left="137" w:right="83"/>
      </w:pPr>
      <w:r>
        <w:t>б) непосредственно перед в</w:t>
      </w:r>
      <w:r w:rsidR="00D60681">
        <w:t>ключением регулируемого изделия</w:t>
      </w:r>
    </w:p>
    <w:p w:rsidR="00835F19" w:rsidRDefault="00835F19" w:rsidP="00835F19">
      <w:pPr>
        <w:ind w:left="137" w:right="83"/>
      </w:pPr>
      <w:r>
        <w:t xml:space="preserve">в) по требованию главного механика цеха   </w:t>
      </w:r>
    </w:p>
    <w:p w:rsidR="00835F19" w:rsidRDefault="00835F19" w:rsidP="00835F19">
      <w:pPr>
        <w:spacing w:after="31" w:line="259" w:lineRule="auto"/>
        <w:ind w:left="127" w:firstLine="0"/>
        <w:jc w:val="left"/>
      </w:pPr>
      <w:r>
        <w:t xml:space="preserve"> </w:t>
      </w:r>
    </w:p>
    <w:p w:rsidR="00835F19" w:rsidRDefault="00835F19" w:rsidP="00835F19">
      <w:pPr>
        <w:numPr>
          <w:ilvl w:val="0"/>
          <w:numId w:val="43"/>
        </w:numPr>
        <w:spacing w:after="5" w:line="271" w:lineRule="auto"/>
        <w:ind w:hanging="360"/>
        <w:jc w:val="left"/>
      </w:pPr>
      <w:r>
        <w:rPr>
          <w:b/>
        </w:rPr>
        <w:t xml:space="preserve">Как различают состязания сигналов в зависимости от места возникновения:  </w:t>
      </w:r>
    </w:p>
    <w:p w:rsidR="00835F19" w:rsidRDefault="00835F19" w:rsidP="00835F19">
      <w:pPr>
        <w:ind w:left="137" w:right="83"/>
      </w:pPr>
      <w:r>
        <w:t xml:space="preserve">а) состязания между изменениями сигналов на внешних входах;  </w:t>
      </w:r>
    </w:p>
    <w:p w:rsidR="00835F19" w:rsidRDefault="00835F19" w:rsidP="00835F19">
      <w:pPr>
        <w:ind w:left="137" w:right="83"/>
      </w:pPr>
      <w:r>
        <w:t xml:space="preserve">б) состязания между входными сигналами и сигналами элементов памяти;  </w:t>
      </w:r>
    </w:p>
    <w:p w:rsidR="00835F19" w:rsidRDefault="00835F19" w:rsidP="00835F19">
      <w:pPr>
        <w:ind w:left="137" w:right="83"/>
      </w:pPr>
      <w:r>
        <w:t xml:space="preserve">в) состязания между сигналами элементов памяти;  </w:t>
      </w:r>
    </w:p>
    <w:p w:rsidR="00835F19" w:rsidRDefault="00835F19" w:rsidP="00835F19">
      <w:pPr>
        <w:ind w:left="137" w:right="83"/>
      </w:pPr>
      <w:r>
        <w:t xml:space="preserve">г) состязания между сигналами логических элементов схемы. д) нет правильного ответа  </w:t>
      </w:r>
    </w:p>
    <w:p w:rsidR="00D60681" w:rsidRDefault="00D60681" w:rsidP="00835F19">
      <w:pPr>
        <w:ind w:left="137" w:right="83"/>
      </w:pPr>
    </w:p>
    <w:p w:rsidR="00835F19" w:rsidRDefault="00835F19" w:rsidP="00835F19">
      <w:pPr>
        <w:numPr>
          <w:ilvl w:val="0"/>
          <w:numId w:val="43"/>
        </w:numPr>
        <w:spacing w:after="5" w:line="271" w:lineRule="auto"/>
        <w:ind w:hanging="360"/>
        <w:jc w:val="left"/>
      </w:pPr>
      <w:r>
        <w:rPr>
          <w:b/>
        </w:rPr>
        <w:t xml:space="preserve">Какие приемы применяют для устранения состязаний:  </w:t>
      </w:r>
    </w:p>
    <w:p w:rsidR="00835F19" w:rsidRDefault="00835F19" w:rsidP="00835F19">
      <w:pPr>
        <w:ind w:left="137" w:right="83"/>
      </w:pPr>
      <w:r>
        <w:t xml:space="preserve">а) введение специальных элементов для создания задержек в заданных частях схемы;  </w:t>
      </w:r>
    </w:p>
    <w:p w:rsidR="00835F19" w:rsidRDefault="00835F19" w:rsidP="00835F19">
      <w:pPr>
        <w:ind w:left="137" w:right="83"/>
      </w:pPr>
      <w:r>
        <w:t xml:space="preserve">б) изменение структуры схемы с целью устранения состязаний логического типа;  </w:t>
      </w:r>
    </w:p>
    <w:p w:rsidR="00835F19" w:rsidRDefault="00835F19" w:rsidP="00835F19">
      <w:pPr>
        <w:ind w:left="137" w:right="83"/>
      </w:pPr>
      <w:r>
        <w:t xml:space="preserve">в) анализ функционирования на рабочих и тестовых входных наборах и их изменение с целью устранения состязаний;  </w:t>
      </w:r>
    </w:p>
    <w:p w:rsidR="00835F19" w:rsidRDefault="00835F19" w:rsidP="00835F19">
      <w:pPr>
        <w:ind w:left="137" w:right="83"/>
      </w:pPr>
      <w:r>
        <w:t xml:space="preserve">г) съем выходных сигналов с задержкой (для устранения влияния неопасных состязаний); </w:t>
      </w:r>
    </w:p>
    <w:p w:rsidR="00835F19" w:rsidRDefault="00835F19" w:rsidP="00835F19">
      <w:pPr>
        <w:ind w:left="137" w:right="83"/>
      </w:pPr>
      <w:r>
        <w:t xml:space="preserve">д) использование синхронизации при разработке схем с памятью.  </w:t>
      </w:r>
    </w:p>
    <w:p w:rsidR="00835F19" w:rsidRDefault="00835F19" w:rsidP="00835F19">
      <w:pPr>
        <w:ind w:left="137" w:right="83"/>
      </w:pPr>
      <w:r>
        <w:t xml:space="preserve">е) нет правильного ответа   </w:t>
      </w:r>
    </w:p>
    <w:p w:rsidR="00835F19" w:rsidRDefault="00835F19" w:rsidP="00835F19">
      <w:pPr>
        <w:spacing w:after="31" w:line="259" w:lineRule="auto"/>
        <w:ind w:left="127" w:firstLine="0"/>
        <w:jc w:val="left"/>
      </w:pPr>
      <w:r>
        <w:t xml:space="preserve"> </w:t>
      </w:r>
    </w:p>
    <w:p w:rsidR="00D60681" w:rsidRPr="00D60681" w:rsidRDefault="00835F19" w:rsidP="00835F19">
      <w:pPr>
        <w:numPr>
          <w:ilvl w:val="0"/>
          <w:numId w:val="43"/>
        </w:numPr>
        <w:spacing w:after="5" w:line="271" w:lineRule="auto"/>
        <w:ind w:hanging="360"/>
        <w:jc w:val="left"/>
      </w:pPr>
      <w:r>
        <w:rPr>
          <w:b/>
        </w:rPr>
        <w:t>К какому типу полупроводнико</w:t>
      </w:r>
      <w:r w:rsidR="00D60681">
        <w:rPr>
          <w:b/>
        </w:rPr>
        <w:t>вых приборов относится MOSFET?</w:t>
      </w:r>
    </w:p>
    <w:p w:rsidR="00835F19" w:rsidRDefault="00835F19" w:rsidP="00D60681">
      <w:pPr>
        <w:spacing w:after="5" w:line="271" w:lineRule="auto"/>
        <w:ind w:left="851" w:firstLine="0"/>
        <w:jc w:val="left"/>
      </w:pPr>
      <w:r>
        <w:t xml:space="preserve">а) Тиристоры  </w:t>
      </w:r>
    </w:p>
    <w:p w:rsidR="00835F19" w:rsidRDefault="00835F19" w:rsidP="00835F19">
      <w:pPr>
        <w:ind w:left="137" w:right="83"/>
      </w:pPr>
      <w:r>
        <w:t xml:space="preserve">б) Диоды  </w:t>
      </w:r>
    </w:p>
    <w:p w:rsidR="00835F19" w:rsidRDefault="00835F19" w:rsidP="00835F19">
      <w:pPr>
        <w:ind w:left="137" w:right="83"/>
      </w:pPr>
      <w:r>
        <w:t xml:space="preserve">в) Полевые транзисторы  </w:t>
      </w:r>
    </w:p>
    <w:p w:rsidR="00835F19" w:rsidRDefault="00835F19" w:rsidP="00835F19">
      <w:pPr>
        <w:ind w:left="137" w:right="83"/>
      </w:pPr>
      <w:r>
        <w:t xml:space="preserve">г) Биполярные транзисторы   </w:t>
      </w:r>
    </w:p>
    <w:p w:rsidR="00835F19" w:rsidRDefault="00835F19" w:rsidP="00835F19">
      <w:pPr>
        <w:spacing w:after="30" w:line="259" w:lineRule="auto"/>
        <w:ind w:left="127" w:firstLine="0"/>
        <w:jc w:val="left"/>
      </w:pPr>
      <w:r>
        <w:lastRenderedPageBreak/>
        <w:t xml:space="preserve"> </w:t>
      </w:r>
    </w:p>
    <w:p w:rsidR="00835F19" w:rsidRDefault="00835F19" w:rsidP="00835F19">
      <w:pPr>
        <w:numPr>
          <w:ilvl w:val="0"/>
          <w:numId w:val="43"/>
        </w:numPr>
        <w:spacing w:after="5" w:line="271" w:lineRule="auto"/>
        <w:ind w:hanging="360"/>
        <w:jc w:val="left"/>
      </w:pPr>
      <w:r>
        <w:rPr>
          <w:b/>
        </w:rPr>
        <w:t xml:space="preserve">Что такое IGBT?  </w:t>
      </w:r>
    </w:p>
    <w:p w:rsidR="00835F19" w:rsidRDefault="00835F19" w:rsidP="00835F19">
      <w:pPr>
        <w:ind w:left="137" w:right="83"/>
      </w:pPr>
      <w:r>
        <w:t xml:space="preserve">а) Полевой транзистор с изолированным затвором  </w:t>
      </w:r>
    </w:p>
    <w:p w:rsidR="00835F19" w:rsidRDefault="00835F19" w:rsidP="00835F19">
      <w:pPr>
        <w:ind w:left="137" w:right="83"/>
      </w:pPr>
      <w:r>
        <w:t xml:space="preserve">б) Биполярный транзистор с изолированным затвором  </w:t>
      </w:r>
    </w:p>
    <w:p w:rsidR="00835F19" w:rsidRDefault="00835F19" w:rsidP="00835F19">
      <w:pPr>
        <w:ind w:left="137" w:right="83"/>
      </w:pPr>
      <w:r>
        <w:t xml:space="preserve">в) Быстродействующий диод с управляющим электродом  </w:t>
      </w:r>
    </w:p>
    <w:p w:rsidR="00835F19" w:rsidRDefault="00835F19" w:rsidP="00835F19">
      <w:pPr>
        <w:ind w:left="137" w:right="83"/>
      </w:pPr>
      <w:r>
        <w:t xml:space="preserve">г) Симметричный диод с управляющим электродом   </w:t>
      </w:r>
    </w:p>
    <w:p w:rsidR="00835F19" w:rsidRDefault="00835F19" w:rsidP="00835F19">
      <w:pPr>
        <w:spacing w:after="0" w:line="259" w:lineRule="auto"/>
        <w:ind w:left="127" w:firstLine="0"/>
        <w:jc w:val="left"/>
      </w:pPr>
      <w:r>
        <w:t xml:space="preserve"> </w:t>
      </w:r>
    </w:p>
    <w:p w:rsidR="00D60681" w:rsidRPr="00D60681" w:rsidRDefault="00835F19" w:rsidP="00835F19">
      <w:pPr>
        <w:numPr>
          <w:ilvl w:val="0"/>
          <w:numId w:val="43"/>
        </w:numPr>
        <w:spacing w:after="10"/>
        <w:ind w:hanging="360"/>
        <w:jc w:val="left"/>
      </w:pPr>
      <w:r>
        <w:rPr>
          <w:b/>
        </w:rPr>
        <w:t>К какому классу относятся модели, описывающие протекание физических процессов, обусловливающих отдел</w:t>
      </w:r>
      <w:r w:rsidR="00D60681">
        <w:rPr>
          <w:b/>
        </w:rPr>
        <w:t>ьные технологические операции:</w:t>
      </w:r>
    </w:p>
    <w:p w:rsidR="00835F19" w:rsidRDefault="00835F19" w:rsidP="00D60681">
      <w:pPr>
        <w:spacing w:after="10"/>
        <w:ind w:left="851" w:firstLine="0"/>
        <w:jc w:val="left"/>
      </w:pPr>
      <w:r>
        <w:t xml:space="preserve">а) функционально-логические модели;  </w:t>
      </w:r>
    </w:p>
    <w:p w:rsidR="00835F19" w:rsidRDefault="00835F19" w:rsidP="00835F19">
      <w:pPr>
        <w:ind w:left="137" w:right="83"/>
      </w:pPr>
      <w:r>
        <w:t xml:space="preserve">б) схемотехнические модели;  </w:t>
      </w:r>
    </w:p>
    <w:p w:rsidR="00835F19" w:rsidRDefault="00835F19" w:rsidP="00835F19">
      <w:pPr>
        <w:ind w:left="137" w:right="83"/>
      </w:pPr>
      <w:r>
        <w:t xml:space="preserve">в) физико-топологические модели;  </w:t>
      </w:r>
    </w:p>
    <w:p w:rsidR="00835F19" w:rsidRDefault="00835F19" w:rsidP="00835F19">
      <w:pPr>
        <w:ind w:left="137" w:right="83"/>
      </w:pPr>
      <w:r>
        <w:t xml:space="preserve">г) технологические модели.   </w:t>
      </w:r>
    </w:p>
    <w:p w:rsidR="00835F19" w:rsidRDefault="00835F19" w:rsidP="00835F19">
      <w:pPr>
        <w:spacing w:after="27" w:line="259" w:lineRule="auto"/>
        <w:ind w:left="127" w:firstLine="0"/>
        <w:jc w:val="left"/>
      </w:pPr>
      <w:r>
        <w:rPr>
          <w:b/>
        </w:rPr>
        <w:t xml:space="preserve"> </w:t>
      </w:r>
    </w:p>
    <w:p w:rsidR="00835F19" w:rsidRDefault="00835F19" w:rsidP="00835F19">
      <w:pPr>
        <w:numPr>
          <w:ilvl w:val="0"/>
          <w:numId w:val="43"/>
        </w:numPr>
        <w:spacing w:after="5" w:line="271" w:lineRule="auto"/>
        <w:ind w:hanging="360"/>
        <w:jc w:val="left"/>
      </w:pPr>
      <w:r>
        <w:rPr>
          <w:b/>
        </w:rPr>
        <w:t xml:space="preserve">Усложнение моделей в процессе их исторического развития вызвано:  </w:t>
      </w:r>
    </w:p>
    <w:p w:rsidR="00835F19" w:rsidRDefault="00835F19" w:rsidP="00835F19">
      <w:pPr>
        <w:ind w:left="137" w:right="83"/>
      </w:pPr>
      <w:r>
        <w:t xml:space="preserve">а) совершенствованием вычислительных методов и алгоритмов;  </w:t>
      </w:r>
    </w:p>
    <w:p w:rsidR="00835F19" w:rsidRDefault="00835F19" w:rsidP="00835F19">
      <w:pPr>
        <w:ind w:left="137" w:right="83"/>
      </w:pPr>
      <w:r>
        <w:t xml:space="preserve">б) повышением производительности ЭВМ;  </w:t>
      </w:r>
    </w:p>
    <w:p w:rsidR="00835F19" w:rsidRDefault="00835F19" w:rsidP="00835F19">
      <w:pPr>
        <w:ind w:left="137" w:right="83"/>
      </w:pPr>
      <w:r>
        <w:t xml:space="preserve">в) совершенствованием технологии интегральных схем и ужесточением требований к параметрам полупроводниковых структур;  </w:t>
      </w:r>
    </w:p>
    <w:p w:rsidR="00835F19" w:rsidRDefault="00835F19" w:rsidP="00835F19">
      <w:pPr>
        <w:ind w:left="137" w:right="83"/>
      </w:pPr>
      <w:r>
        <w:t xml:space="preserve">г) конкуренцией на рынке производителей программного обеспечения.   </w:t>
      </w:r>
    </w:p>
    <w:p w:rsidR="00835F19" w:rsidRDefault="00835F19" w:rsidP="00835F19">
      <w:pPr>
        <w:spacing w:after="31" w:line="259" w:lineRule="auto"/>
        <w:ind w:left="127" w:firstLine="0"/>
        <w:jc w:val="left"/>
      </w:pPr>
      <w:r>
        <w:t xml:space="preserve"> </w:t>
      </w:r>
    </w:p>
    <w:p w:rsidR="00835F19" w:rsidRDefault="00835F19" w:rsidP="00835F19">
      <w:pPr>
        <w:numPr>
          <w:ilvl w:val="0"/>
          <w:numId w:val="43"/>
        </w:numPr>
        <w:spacing w:after="5" w:line="271" w:lineRule="auto"/>
        <w:ind w:hanging="360"/>
        <w:jc w:val="left"/>
      </w:pPr>
      <w:r>
        <w:rPr>
          <w:b/>
        </w:rPr>
        <w:t xml:space="preserve">Целью физико-топологического моделирования интегральных логических элементов СБИС является:  </w:t>
      </w:r>
    </w:p>
    <w:p w:rsidR="00835F19" w:rsidRDefault="00835F19" w:rsidP="00835F19">
      <w:pPr>
        <w:ind w:left="137" w:right="83"/>
      </w:pPr>
      <w:r>
        <w:t xml:space="preserve">а) нахождение токов и напряжений на внешних выводах компонентов (определение их вольтамперных характеристик);  </w:t>
      </w:r>
    </w:p>
    <w:p w:rsidR="00D60681" w:rsidRDefault="00835F19" w:rsidP="00D60681">
      <w:pPr>
        <w:spacing w:after="9" w:line="269" w:lineRule="auto"/>
        <w:ind w:left="851" w:right="355" w:firstLine="0"/>
        <w:jc w:val="left"/>
      </w:pPr>
      <w:r>
        <w:t xml:space="preserve">б) </w:t>
      </w:r>
      <w:r>
        <w:tab/>
        <w:t xml:space="preserve">расчет </w:t>
      </w:r>
      <w:r>
        <w:tab/>
        <w:t xml:space="preserve">режимов </w:t>
      </w:r>
      <w:r>
        <w:tab/>
        <w:t xml:space="preserve">технологических </w:t>
      </w:r>
      <w:r>
        <w:tab/>
        <w:t xml:space="preserve">операций, </w:t>
      </w:r>
      <w:r>
        <w:tab/>
        <w:t xml:space="preserve">обеспечивающих </w:t>
      </w:r>
      <w:r>
        <w:tab/>
        <w:t xml:space="preserve">изготовление полупроводниковых структур с заданными </w:t>
      </w:r>
      <w:r w:rsidR="00D60681">
        <w:t>характеристическими размерами;</w:t>
      </w:r>
    </w:p>
    <w:p w:rsidR="00835F19" w:rsidRDefault="00835F19" w:rsidP="00D60681">
      <w:pPr>
        <w:spacing w:after="9" w:line="269" w:lineRule="auto"/>
        <w:ind w:left="851" w:right="355" w:firstLine="0"/>
        <w:jc w:val="left"/>
      </w:pPr>
      <w:r>
        <w:t xml:space="preserve">в) расчет токов и напряжений в электрических цепях интегральных схем;  </w:t>
      </w:r>
    </w:p>
    <w:p w:rsidR="00835F19" w:rsidRDefault="00835F19" w:rsidP="00835F19">
      <w:pPr>
        <w:ind w:left="137" w:right="83"/>
      </w:pPr>
      <w:r>
        <w:t>г) построение временных диаграмм с целью обнаружения и устранения функционально</w:t>
      </w:r>
      <w:r w:rsidR="00D60681">
        <w:t>-</w:t>
      </w:r>
      <w:r>
        <w:t xml:space="preserve">логических ошибок.  </w:t>
      </w:r>
      <w:r>
        <w:rPr>
          <w:b/>
        </w:rPr>
        <w:t xml:space="preserve"> </w:t>
      </w:r>
    </w:p>
    <w:p w:rsidR="00835F19" w:rsidRDefault="00835F19" w:rsidP="00835F19">
      <w:pPr>
        <w:spacing w:after="27" w:line="259" w:lineRule="auto"/>
        <w:ind w:left="1195" w:firstLine="0"/>
        <w:jc w:val="left"/>
        <w:rPr>
          <w:b/>
        </w:rPr>
      </w:pPr>
      <w:r>
        <w:rPr>
          <w:b/>
        </w:rPr>
        <w:t xml:space="preserve"> </w:t>
      </w:r>
    </w:p>
    <w:p w:rsidR="00D60681" w:rsidRDefault="00D60681" w:rsidP="00835F19">
      <w:pPr>
        <w:spacing w:after="27" w:line="259" w:lineRule="auto"/>
        <w:ind w:left="1195" w:firstLine="0"/>
        <w:jc w:val="left"/>
        <w:rPr>
          <w:b/>
        </w:rPr>
      </w:pPr>
    </w:p>
    <w:p w:rsidR="00D60681" w:rsidRDefault="00D60681" w:rsidP="00835F19">
      <w:pPr>
        <w:spacing w:after="27" w:line="259" w:lineRule="auto"/>
        <w:ind w:left="1195" w:firstLine="0"/>
        <w:jc w:val="left"/>
        <w:rPr>
          <w:b/>
        </w:rPr>
      </w:pPr>
    </w:p>
    <w:p w:rsidR="00D60681" w:rsidRDefault="00D60681" w:rsidP="00835F19">
      <w:pPr>
        <w:spacing w:after="27" w:line="259" w:lineRule="auto"/>
        <w:ind w:left="1195" w:firstLine="0"/>
        <w:jc w:val="left"/>
        <w:rPr>
          <w:b/>
        </w:rPr>
      </w:pPr>
    </w:p>
    <w:p w:rsidR="00D60681" w:rsidRDefault="00D60681" w:rsidP="00835F19">
      <w:pPr>
        <w:spacing w:after="27" w:line="259" w:lineRule="auto"/>
        <w:ind w:left="1195" w:firstLine="0"/>
        <w:jc w:val="left"/>
        <w:rPr>
          <w:b/>
        </w:rPr>
      </w:pPr>
    </w:p>
    <w:p w:rsidR="00D60681" w:rsidRDefault="00D60681" w:rsidP="00835F19">
      <w:pPr>
        <w:spacing w:after="27" w:line="259" w:lineRule="auto"/>
        <w:ind w:left="1195" w:firstLine="0"/>
        <w:jc w:val="left"/>
        <w:rPr>
          <w:b/>
        </w:rPr>
      </w:pPr>
    </w:p>
    <w:p w:rsidR="00D60681" w:rsidRDefault="00D60681" w:rsidP="00835F19">
      <w:pPr>
        <w:spacing w:after="27" w:line="259" w:lineRule="auto"/>
        <w:ind w:left="1195" w:firstLine="0"/>
        <w:jc w:val="left"/>
      </w:pPr>
    </w:p>
    <w:p w:rsidR="00835F19" w:rsidRDefault="00835F19" w:rsidP="00835F19">
      <w:pPr>
        <w:spacing w:after="5" w:line="271" w:lineRule="auto"/>
        <w:ind w:left="1205"/>
        <w:jc w:val="left"/>
      </w:pPr>
      <w:r>
        <w:rPr>
          <w:b/>
        </w:rPr>
        <w:lastRenderedPageBreak/>
        <w:t xml:space="preserve">2.3 Материалы для подготовки к промежуточной аттестации  </w:t>
      </w:r>
    </w:p>
    <w:p w:rsidR="00835F19" w:rsidRDefault="00835F19" w:rsidP="00835F19">
      <w:pPr>
        <w:ind w:left="127" w:right="354" w:firstLine="708"/>
      </w:pPr>
      <w:r>
        <w:t xml:space="preserve">Промежуточная аттестация по </w:t>
      </w:r>
      <w:r w:rsidR="00D60681" w:rsidRPr="00D60681">
        <w:t>МДК 03.01 Теоретические основы диагностики обнаружения отказов и дефектов различных видов радиоэлектронной техники</w:t>
      </w:r>
      <w:r>
        <w:t xml:space="preserve"> в форме дифференцированного зачета и </w:t>
      </w:r>
      <w:r w:rsidR="00D60681">
        <w:t xml:space="preserve">МДК </w:t>
      </w:r>
      <w:r w:rsidR="00D60681" w:rsidRPr="00D60681">
        <w:t>03.02 Теоретические основы ремонта различных видов радиоэлектронной техники</w:t>
      </w:r>
      <w:r>
        <w:t xml:space="preserve"> в форме экзамена проводятся в сроки, определенные календарным учебным графиком. </w:t>
      </w:r>
    </w:p>
    <w:p w:rsidR="00835F19" w:rsidRDefault="00835F19" w:rsidP="00835F19">
      <w:pPr>
        <w:ind w:left="127" w:right="83" w:firstLine="708"/>
      </w:pPr>
      <w:r>
        <w:t>Назначение экзамена / дифференцированного зачёта – оценить уровень подготовки обучающихся с целью установления их готовности к дальнейшему усвоению ОПОП по специальности 11.02.</w:t>
      </w:r>
      <w:r w:rsidR="00D60681">
        <w:t>02</w:t>
      </w:r>
      <w:r>
        <w:t xml:space="preserve"> </w:t>
      </w:r>
      <w:r w:rsidR="00D60681">
        <w:t>Т</w:t>
      </w:r>
      <w:r>
        <w:t xml:space="preserve">ехническое обслуживание и ремонт </w:t>
      </w:r>
      <w:r w:rsidR="00D60681">
        <w:t>радиоэлектронной</w:t>
      </w:r>
      <w:r>
        <w:t xml:space="preserve"> </w:t>
      </w:r>
      <w:r w:rsidR="00D60681">
        <w:t>техники</w:t>
      </w:r>
      <w:r>
        <w:t xml:space="preserve">. </w:t>
      </w:r>
    </w:p>
    <w:p w:rsidR="00835F19" w:rsidRDefault="00835F19" w:rsidP="00835F19">
      <w:pPr>
        <w:ind w:left="127" w:right="355" w:firstLine="720"/>
      </w:pPr>
      <w:r>
        <w:t xml:space="preserve">Ответы на поставленные вопросы излагаются логично, последовательно и не требуют дополнительных пояснений. Делаются обоснованные выводы. Демонстрируются глубокие знания междисциплинарных модулей. Соблюдаются нормы литературной речи. </w:t>
      </w:r>
    </w:p>
    <w:p w:rsidR="00835F19" w:rsidRDefault="00835F19" w:rsidP="00835F19">
      <w:pPr>
        <w:spacing w:after="72" w:line="259" w:lineRule="auto"/>
        <w:ind w:left="835" w:firstLine="0"/>
        <w:jc w:val="left"/>
      </w:pPr>
      <w:r>
        <w:t xml:space="preserve"> </w:t>
      </w:r>
    </w:p>
    <w:p w:rsidR="00835F19" w:rsidRDefault="00835F19" w:rsidP="00835F19">
      <w:pPr>
        <w:spacing w:after="10"/>
        <w:ind w:left="122" w:right="345"/>
      </w:pPr>
      <w:r>
        <w:rPr>
          <w:b/>
        </w:rPr>
        <w:t xml:space="preserve">  2.3.2 Контрольные вопросы для подготовки к промежуточной аттестации по </w:t>
      </w:r>
      <w:r w:rsidR="00D60681" w:rsidRPr="00D60681">
        <w:rPr>
          <w:b/>
        </w:rPr>
        <w:t>ПМ.03 Проведение диагностики и ремонта различных видов радиоэлектронной техники</w:t>
      </w:r>
      <w:r>
        <w:rPr>
          <w:b/>
        </w:rPr>
        <w:t xml:space="preserve">: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Виды и типы электрических схем: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Диоды и стабилитроны: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Параллельные диодные ограничители: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Ограничители импульсов на стабилитроне: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Формирователи импульсов: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Транзисторы: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Ключи на биполярных транзисторах: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Эмиттерный повторитель: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Генераторы прямоугольных импульсов: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Генераторы пилообразных импульсов: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Триггеры: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Операционный усилитель: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Цифровые устройства: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lastRenderedPageBreak/>
        <w:t xml:space="preserve">Устройства комбинационного типа: принципы функционирования.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Стадии </w:t>
      </w:r>
      <w:r>
        <w:tab/>
        <w:t xml:space="preserve">процесса </w:t>
      </w:r>
      <w:r>
        <w:tab/>
        <w:t xml:space="preserve">разработки </w:t>
      </w:r>
      <w:r>
        <w:tab/>
        <w:t xml:space="preserve">проектно-конструкторской </w:t>
      </w:r>
      <w:r>
        <w:tab/>
        <w:t xml:space="preserve">документации: содержание их основных этапов. 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Номенклатура конструкторских документов, разрабатываемых на различных этапах конструирования.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Классификационные группы стандартов в ЕСКД.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Графические и текстовые конструкторские документы.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Правила оформления структурных и электрических принципиальных схем (Э1иЭ3). 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Требования к оформлению Перечня элементов (ПЭ3). 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Правила оформления чертежей деталей: односторонней и двухсторонней печатных плат (ОПП и ДПП). 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Допуски. Шероховатость поверхности, другие данные, необходимые для их изготовления и контроля. Требования к оформлению спецификации к сборочному чертежу.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Конструкторская документация.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Графический редактор AUTOCAD: назначение, функционал.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Чертежи печатных плат.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Проектирование </w:t>
      </w:r>
      <w:proofErr w:type="spellStart"/>
      <w:r>
        <w:t>ЭПиУ</w:t>
      </w:r>
      <w:proofErr w:type="spellEnd"/>
      <w:r>
        <w:t xml:space="preserve"> с учетом воздействия окружающей среды.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Механические воздействия и способы защиты </w:t>
      </w:r>
      <w:proofErr w:type="spellStart"/>
      <w:r>
        <w:t>ЭПиУ</w:t>
      </w:r>
      <w:proofErr w:type="spellEnd"/>
      <w:r>
        <w:t xml:space="preserve"> от механических воздействий.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Принципы компоновки изделий электронной техники.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Автоматизированные методы проектирования электронных устройств на основе печатных плат.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Основные конструктивные показатели технологичности электронных устройств. </w:t>
      </w:r>
    </w:p>
    <w:p w:rsidR="00835F19" w:rsidRDefault="00835F19" w:rsidP="00835F19">
      <w:pPr>
        <w:numPr>
          <w:ilvl w:val="1"/>
          <w:numId w:val="45"/>
        </w:numPr>
        <w:spacing w:after="9" w:line="269" w:lineRule="auto"/>
        <w:ind w:right="83" w:firstLine="708"/>
      </w:pPr>
      <w:r>
        <w:t xml:space="preserve">Методика </w:t>
      </w:r>
      <w:r>
        <w:tab/>
        <w:t xml:space="preserve">проведения </w:t>
      </w:r>
      <w:r>
        <w:tab/>
        <w:t xml:space="preserve">оценки </w:t>
      </w:r>
      <w:r>
        <w:tab/>
        <w:t xml:space="preserve">качества </w:t>
      </w:r>
      <w:r>
        <w:tab/>
        <w:t xml:space="preserve">электронных </w:t>
      </w:r>
      <w:r>
        <w:tab/>
        <w:t xml:space="preserve">устройств </w:t>
      </w:r>
      <w:r>
        <w:tab/>
        <w:t xml:space="preserve">по характеристикам: технологическим, топологическим, механическим, электрическим и эксплуатационным характеристикам.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Классификация методов изготовления печатных плат.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Односторонние печатные платы: преимущества.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Двусторонние печатные платы: классификация.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Классификация </w:t>
      </w:r>
      <w:proofErr w:type="spellStart"/>
      <w:r>
        <w:t>полуаддитивной</w:t>
      </w:r>
      <w:proofErr w:type="spellEnd"/>
      <w:r>
        <w:t xml:space="preserve"> технологии изготовления ДПП.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Аддитивные методы получения печатных плат.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Многослойные печатные платы.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Метод металлизации сквозных отверстий. 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lastRenderedPageBreak/>
        <w:t xml:space="preserve">Метод попарного прессования, открытых контактных площадок, выступающих выводов и послойного наращивания.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Гибкие печатные платы, гибкие печатные кабели и гибко-жесткие печатные платы.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Технологическая документация. 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Маршрутные и операционные карты.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Технологические процессы изготовления тонкопленочных ГИС.  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Способы получения рельефа тонких пленок.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Тонкопленочные резисторы и тонкопленочные конденсаторы.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proofErr w:type="spellStart"/>
      <w:r>
        <w:t>Толстопленочние</w:t>
      </w:r>
      <w:proofErr w:type="spellEnd"/>
      <w:r>
        <w:t xml:space="preserve"> ГИС. </w:t>
      </w:r>
    </w:p>
    <w:p w:rsidR="00835F19" w:rsidRDefault="00835F19" w:rsidP="00835F19">
      <w:pPr>
        <w:numPr>
          <w:ilvl w:val="1"/>
          <w:numId w:val="45"/>
        </w:numPr>
        <w:spacing w:after="12" w:line="267" w:lineRule="auto"/>
        <w:ind w:right="83" w:firstLine="708"/>
      </w:pPr>
      <w:r>
        <w:t xml:space="preserve">Технология производства полупроводниковых микросхем. </w:t>
      </w:r>
    </w:p>
    <w:p w:rsidR="00835F19" w:rsidRDefault="00835F19" w:rsidP="00835F19">
      <w:pPr>
        <w:spacing w:after="28" w:line="259" w:lineRule="auto"/>
        <w:ind w:left="0" w:right="164" w:firstLine="0"/>
        <w:jc w:val="center"/>
      </w:pPr>
      <w:r>
        <w:t xml:space="preserve"> </w:t>
      </w:r>
    </w:p>
    <w:p w:rsidR="00835F19" w:rsidRDefault="00835F19" w:rsidP="00835F19">
      <w:pPr>
        <w:spacing w:after="5" w:line="271" w:lineRule="auto"/>
        <w:ind w:left="122"/>
        <w:jc w:val="left"/>
      </w:pPr>
      <w:r>
        <w:rPr>
          <w:b/>
        </w:rPr>
        <w:t xml:space="preserve">  2.3.3 Перечень практических заданий по </w:t>
      </w:r>
      <w:r w:rsidR="00D60681" w:rsidRPr="00D60681">
        <w:rPr>
          <w:b/>
        </w:rPr>
        <w:t>ПМ.03 Проведение диагностики и ремонта различных видов радиоэлектронной техники</w:t>
      </w:r>
      <w:r>
        <w:rPr>
          <w:b/>
        </w:rPr>
        <w:t xml:space="preserve">:  </w:t>
      </w:r>
    </w:p>
    <w:p w:rsidR="00835F19" w:rsidRDefault="00835F19" w:rsidP="00835F19">
      <w:pPr>
        <w:ind w:left="127" w:right="357" w:firstLine="708"/>
      </w:pPr>
      <w:r>
        <w:t xml:space="preserve"> Для выполнения задания предоставляется библиотека компонентов содержащая условно-графические обозначения (УГО) и посадочные места компонентов (</w:t>
      </w:r>
      <w:proofErr w:type="spellStart"/>
      <w:r>
        <w:t>футпринты</w:t>
      </w:r>
      <w:proofErr w:type="spellEnd"/>
      <w:r>
        <w:t xml:space="preserve">), необходимые для завершения принципиальной схемы, кроме одного или нескольких компонентов.  </w:t>
      </w:r>
    </w:p>
    <w:p w:rsidR="00835F19" w:rsidRDefault="00835F19" w:rsidP="00835F19">
      <w:pPr>
        <w:ind w:left="830" w:right="83"/>
      </w:pPr>
      <w:r>
        <w:t xml:space="preserve">а) Создать условно-графическое обозначение (УГО) и посадочное место </w:t>
      </w:r>
    </w:p>
    <w:p w:rsidR="00835F19" w:rsidRDefault="00835F19" w:rsidP="00835F19">
      <w:pPr>
        <w:ind w:left="137" w:right="83"/>
      </w:pPr>
      <w:r>
        <w:t>недостающего компонента (</w:t>
      </w:r>
      <w:proofErr w:type="spellStart"/>
      <w:r>
        <w:t>футпринт</w:t>
      </w:r>
      <w:proofErr w:type="spellEnd"/>
      <w:r>
        <w:t xml:space="preserve">)   </w:t>
      </w:r>
    </w:p>
    <w:p w:rsidR="00835F19" w:rsidRDefault="00835F19" w:rsidP="00835F19">
      <w:pPr>
        <w:ind w:left="830" w:right="83"/>
      </w:pPr>
      <w:r>
        <w:t xml:space="preserve">б) Сохранить библиотеку компонентов.  </w:t>
      </w:r>
    </w:p>
    <w:p w:rsidR="00835F19" w:rsidRDefault="00835F19" w:rsidP="00835F19">
      <w:pPr>
        <w:ind w:left="830" w:right="83"/>
      </w:pPr>
      <w:r>
        <w:t>в) Осуществить привязку посадочного места (</w:t>
      </w:r>
      <w:proofErr w:type="spellStart"/>
      <w:r>
        <w:t>футпринта</w:t>
      </w:r>
      <w:proofErr w:type="spellEnd"/>
      <w:r>
        <w:t xml:space="preserve">) и условно-графического </w:t>
      </w:r>
    </w:p>
    <w:p w:rsidR="00835F19" w:rsidRDefault="00835F19" w:rsidP="00835F19">
      <w:pPr>
        <w:ind w:left="137" w:right="83"/>
      </w:pPr>
      <w:r>
        <w:t xml:space="preserve">обозначения (УГО), используя средства САПР </w:t>
      </w:r>
      <w:proofErr w:type="spellStart"/>
      <w:r>
        <w:t>Dip-Trace</w:t>
      </w:r>
      <w:proofErr w:type="spellEnd"/>
      <w:r>
        <w:t xml:space="preserve">. Сохранить изменения.   </w:t>
      </w:r>
    </w:p>
    <w:p w:rsidR="00835F19" w:rsidRDefault="00835F19" w:rsidP="00835F19">
      <w:pPr>
        <w:ind w:left="127" w:right="354" w:firstLine="708"/>
      </w:pPr>
      <w:r>
        <w:t xml:space="preserve">г) Выполнить схему электрическую принципиальную, используя средства САПР </w:t>
      </w:r>
      <w:proofErr w:type="spellStart"/>
      <w:r>
        <w:t>DipTrace</w:t>
      </w:r>
      <w:proofErr w:type="spellEnd"/>
      <w:r>
        <w:t xml:space="preserve">. на листе формата А3 (в соответствии с правилами выполнения схемной документации). При выполнении схемы принципиальной вместо «кружочков» с номерами следует разместить соответствующие УГО.  </w:t>
      </w:r>
    </w:p>
    <w:p w:rsidR="00835F19" w:rsidRDefault="00835F19" w:rsidP="00835F19">
      <w:pPr>
        <w:ind w:left="830" w:right="83"/>
      </w:pPr>
      <w:r>
        <w:t xml:space="preserve">д) Заполнить основную надпись на формате А3. </w:t>
      </w:r>
    </w:p>
    <w:p w:rsidR="00835F19" w:rsidRDefault="00835F19" w:rsidP="00835F19">
      <w:pPr>
        <w:ind w:left="127" w:right="357" w:firstLine="708"/>
      </w:pPr>
      <w:r>
        <w:t>ж) Осуществить преобразование в плату. Указать границы печатной платы и разместить посадочные места компонентов (</w:t>
      </w:r>
      <w:proofErr w:type="spellStart"/>
      <w:r>
        <w:t>футпринты</w:t>
      </w:r>
      <w:proofErr w:type="spellEnd"/>
      <w:r>
        <w:t xml:space="preserve">) и отверстия для крепления печатной платы в соответствии со сборочным чертежом.   </w:t>
      </w:r>
    </w:p>
    <w:p w:rsidR="00835F19" w:rsidRPr="00835F19" w:rsidRDefault="00835F19" w:rsidP="00835F19">
      <w:pPr>
        <w:pStyle w:val="6"/>
        <w:ind w:left="579" w:right="793"/>
        <w:rPr>
          <w:b/>
          <w:color w:val="auto"/>
        </w:rPr>
      </w:pPr>
      <w:r w:rsidRPr="00835F19">
        <w:rPr>
          <w:b/>
          <w:color w:val="auto"/>
        </w:rPr>
        <w:lastRenderedPageBreak/>
        <w:t xml:space="preserve">Вариант №1 </w:t>
      </w:r>
    </w:p>
    <w:p w:rsidR="00835F19" w:rsidRDefault="00835F19" w:rsidP="00835F19">
      <w:pPr>
        <w:spacing w:after="0" w:line="259" w:lineRule="auto"/>
        <w:ind w:left="1785" w:firstLine="0"/>
        <w:jc w:val="left"/>
      </w:pPr>
      <w:r>
        <w:rPr>
          <w:noProof/>
        </w:rPr>
        <w:drawing>
          <wp:inline distT="0" distB="0" distL="0" distR="0" wp14:anchorId="63F8ED67" wp14:editId="5FB88493">
            <wp:extent cx="3832860" cy="1316736"/>
            <wp:effectExtent l="0" t="0" r="0" b="0"/>
            <wp:docPr id="9493" name="Picture 94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3" name="Picture 949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32860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35F19" w:rsidRPr="00835F19" w:rsidRDefault="00835F19" w:rsidP="00835F19">
      <w:pPr>
        <w:pStyle w:val="6"/>
        <w:ind w:left="579" w:right="793"/>
        <w:rPr>
          <w:b/>
          <w:color w:val="auto"/>
        </w:rPr>
      </w:pPr>
      <w:r w:rsidRPr="00835F19">
        <w:rPr>
          <w:b/>
          <w:color w:val="auto"/>
        </w:rPr>
        <w:t xml:space="preserve">Вариант №2 </w:t>
      </w:r>
    </w:p>
    <w:p w:rsidR="00835F19" w:rsidRDefault="00835F19" w:rsidP="00835F19">
      <w:pPr>
        <w:spacing w:after="0" w:line="259" w:lineRule="auto"/>
        <w:ind w:left="0" w:right="1789" w:firstLine="0"/>
        <w:jc w:val="right"/>
      </w:pPr>
      <w:r>
        <w:rPr>
          <w:noProof/>
        </w:rPr>
        <w:drawing>
          <wp:inline distT="0" distB="0" distL="0" distR="0" wp14:anchorId="44C2D46B" wp14:editId="015BDE9F">
            <wp:extent cx="4037076" cy="1403604"/>
            <wp:effectExtent l="0" t="0" r="0" b="0"/>
            <wp:docPr id="9495" name="Picture 94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5" name="Picture 949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37076" cy="1403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35F19" w:rsidRDefault="00835F19" w:rsidP="00835F19">
      <w:pPr>
        <w:spacing w:after="30" w:line="259" w:lineRule="auto"/>
        <w:ind w:left="0" w:right="164" w:firstLine="0"/>
        <w:jc w:val="center"/>
      </w:pPr>
      <w:r>
        <w:t xml:space="preserve"> </w:t>
      </w:r>
    </w:p>
    <w:p w:rsidR="00835F19" w:rsidRPr="00835F19" w:rsidRDefault="00835F19" w:rsidP="00835F19">
      <w:pPr>
        <w:pStyle w:val="6"/>
        <w:ind w:left="579" w:right="793"/>
        <w:rPr>
          <w:b/>
          <w:color w:val="auto"/>
        </w:rPr>
      </w:pPr>
      <w:r w:rsidRPr="00835F19">
        <w:rPr>
          <w:b/>
          <w:color w:val="auto"/>
        </w:rPr>
        <w:t xml:space="preserve">Вариант №3 </w:t>
      </w:r>
    </w:p>
    <w:p w:rsidR="00835F19" w:rsidRDefault="00835F19" w:rsidP="00835F19">
      <w:pPr>
        <w:spacing w:after="0" w:line="259" w:lineRule="auto"/>
        <w:ind w:left="0" w:right="1686" w:firstLine="0"/>
        <w:jc w:val="right"/>
      </w:pPr>
      <w:r>
        <w:rPr>
          <w:noProof/>
        </w:rPr>
        <w:drawing>
          <wp:inline distT="0" distB="0" distL="0" distR="0" wp14:anchorId="3C7833C2" wp14:editId="6A666394">
            <wp:extent cx="4171188" cy="1833372"/>
            <wp:effectExtent l="0" t="0" r="0" b="0"/>
            <wp:docPr id="9522" name="Picture 9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2" name="Picture 952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71188" cy="1833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35F19" w:rsidRDefault="00835F19" w:rsidP="00835F19">
      <w:pPr>
        <w:spacing w:after="5" w:line="271" w:lineRule="auto"/>
        <w:ind w:left="4141"/>
        <w:jc w:val="left"/>
      </w:pPr>
      <w:r>
        <w:rPr>
          <w:b/>
        </w:rPr>
        <w:t xml:space="preserve">Вариант №4 </w:t>
      </w:r>
    </w:p>
    <w:p w:rsidR="00835F19" w:rsidRDefault="00835F19" w:rsidP="00835F19">
      <w:pPr>
        <w:spacing w:after="0" w:line="259" w:lineRule="auto"/>
        <w:ind w:left="0" w:right="1640" w:firstLine="0"/>
        <w:jc w:val="right"/>
      </w:pPr>
      <w:r>
        <w:rPr>
          <w:noProof/>
        </w:rPr>
        <w:drawing>
          <wp:inline distT="0" distB="0" distL="0" distR="0" wp14:anchorId="750722B8" wp14:editId="2DCBD3A6">
            <wp:extent cx="4227576" cy="1824228"/>
            <wp:effectExtent l="0" t="0" r="0" b="0"/>
            <wp:docPr id="9524" name="Picture 9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4" name="Picture 952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27576" cy="1824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35F19" w:rsidRDefault="00835F19" w:rsidP="00835F19">
      <w:pPr>
        <w:spacing w:after="5" w:line="271" w:lineRule="auto"/>
        <w:ind w:left="4141"/>
        <w:jc w:val="left"/>
      </w:pPr>
      <w:r>
        <w:rPr>
          <w:b/>
        </w:rPr>
        <w:t xml:space="preserve">Вариант №5 </w:t>
      </w:r>
    </w:p>
    <w:p w:rsidR="00835F19" w:rsidRDefault="00835F19" w:rsidP="00835F19">
      <w:pPr>
        <w:spacing w:after="0" w:line="259" w:lineRule="auto"/>
        <w:ind w:left="0" w:right="1415" w:firstLine="0"/>
        <w:jc w:val="right"/>
      </w:pPr>
      <w:r>
        <w:rPr>
          <w:noProof/>
        </w:rPr>
        <w:lastRenderedPageBreak/>
        <w:drawing>
          <wp:inline distT="0" distB="0" distL="0" distR="0" wp14:anchorId="7F8342DE" wp14:editId="69A94E5C">
            <wp:extent cx="4064508" cy="1775460"/>
            <wp:effectExtent l="0" t="0" r="0" b="0"/>
            <wp:docPr id="9526" name="Picture 95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6" name="Picture 952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64508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835F19" w:rsidRDefault="00835F19" w:rsidP="00835F19">
      <w:pPr>
        <w:spacing w:after="5" w:line="271" w:lineRule="auto"/>
        <w:ind w:left="4141"/>
        <w:jc w:val="left"/>
      </w:pPr>
      <w:r>
        <w:rPr>
          <w:b/>
        </w:rPr>
        <w:t xml:space="preserve">Вариант №6 </w:t>
      </w:r>
    </w:p>
    <w:p w:rsidR="00835F19" w:rsidRDefault="00835F19" w:rsidP="00835F19">
      <w:pPr>
        <w:spacing w:after="0" w:line="259" w:lineRule="auto"/>
        <w:ind w:left="0" w:right="1835" w:firstLine="0"/>
        <w:jc w:val="right"/>
      </w:pPr>
      <w:r>
        <w:rPr>
          <w:noProof/>
        </w:rPr>
        <w:drawing>
          <wp:inline distT="0" distB="0" distL="0" distR="0" wp14:anchorId="1F300840" wp14:editId="10B93726">
            <wp:extent cx="3973068" cy="1674876"/>
            <wp:effectExtent l="0" t="0" r="0" b="0"/>
            <wp:docPr id="9528" name="Picture 95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8" name="Picture 952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73068" cy="167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835F19" w:rsidRDefault="00835F19" w:rsidP="00835F19">
      <w:pPr>
        <w:spacing w:after="5" w:line="271" w:lineRule="auto"/>
        <w:ind w:left="4141"/>
        <w:jc w:val="left"/>
      </w:pPr>
      <w:r>
        <w:rPr>
          <w:b/>
        </w:rPr>
        <w:t xml:space="preserve">Вариант №7 </w:t>
      </w:r>
    </w:p>
    <w:p w:rsidR="00835F19" w:rsidRDefault="00835F19" w:rsidP="00835F19">
      <w:pPr>
        <w:spacing w:after="0" w:line="259" w:lineRule="auto"/>
        <w:ind w:left="0" w:right="1700" w:firstLine="0"/>
        <w:jc w:val="right"/>
      </w:pPr>
      <w:r>
        <w:rPr>
          <w:noProof/>
        </w:rPr>
        <w:drawing>
          <wp:inline distT="0" distB="0" distL="0" distR="0" wp14:anchorId="2C85739D" wp14:editId="16B11A77">
            <wp:extent cx="4149852" cy="1716024"/>
            <wp:effectExtent l="0" t="0" r="0" b="0"/>
            <wp:docPr id="9703" name="Picture 97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3" name="Picture 970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49852" cy="171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835F19" w:rsidRDefault="00835F19" w:rsidP="00835F19">
      <w:pPr>
        <w:pStyle w:val="6"/>
        <w:ind w:left="579" w:right="793"/>
      </w:pPr>
      <w:r>
        <w:t xml:space="preserve">Вариант №8 </w:t>
      </w:r>
    </w:p>
    <w:p w:rsidR="00835F19" w:rsidRDefault="00835F19" w:rsidP="00835F19">
      <w:pPr>
        <w:spacing w:after="0" w:line="259" w:lineRule="auto"/>
        <w:ind w:left="0" w:right="1580" w:firstLine="0"/>
        <w:jc w:val="right"/>
      </w:pPr>
      <w:r>
        <w:rPr>
          <w:noProof/>
        </w:rPr>
        <w:drawing>
          <wp:inline distT="0" distB="0" distL="0" distR="0" wp14:anchorId="23510533" wp14:editId="76413151">
            <wp:extent cx="4305300" cy="1679448"/>
            <wp:effectExtent l="0" t="0" r="0" b="0"/>
            <wp:docPr id="9705" name="Picture 97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5" name="Picture 9705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679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835F19" w:rsidRPr="00835F19" w:rsidRDefault="00835F19" w:rsidP="00835F19">
      <w:pPr>
        <w:pStyle w:val="6"/>
        <w:ind w:left="579" w:right="793"/>
        <w:rPr>
          <w:b/>
          <w:color w:val="auto"/>
        </w:rPr>
      </w:pPr>
      <w:r w:rsidRPr="00835F19">
        <w:rPr>
          <w:b/>
          <w:color w:val="auto"/>
        </w:rPr>
        <w:lastRenderedPageBreak/>
        <w:t xml:space="preserve">Вариант №9 </w:t>
      </w:r>
    </w:p>
    <w:p w:rsidR="00835F19" w:rsidRDefault="00835F19" w:rsidP="00835F19">
      <w:pPr>
        <w:spacing w:after="0" w:line="259" w:lineRule="auto"/>
        <w:ind w:left="1699" w:firstLine="0"/>
        <w:jc w:val="left"/>
      </w:pPr>
      <w:r>
        <w:rPr>
          <w:noProof/>
        </w:rPr>
        <w:drawing>
          <wp:inline distT="0" distB="0" distL="0" distR="0" wp14:anchorId="3E0DEEAE" wp14:editId="378A6599">
            <wp:extent cx="3941064" cy="1484376"/>
            <wp:effectExtent l="0" t="0" r="0" b="0"/>
            <wp:docPr id="9707" name="Picture 97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7" name="Picture 9707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41064" cy="1484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835F19" w:rsidRPr="00835F19" w:rsidRDefault="00835F19" w:rsidP="00835F19">
      <w:pPr>
        <w:pStyle w:val="6"/>
        <w:ind w:left="579" w:right="793"/>
        <w:rPr>
          <w:b/>
          <w:color w:val="auto"/>
        </w:rPr>
      </w:pPr>
      <w:r w:rsidRPr="00835F19">
        <w:rPr>
          <w:b/>
          <w:color w:val="auto"/>
        </w:rPr>
        <w:t xml:space="preserve">Вариант №10 </w:t>
      </w:r>
    </w:p>
    <w:p w:rsidR="00835F19" w:rsidRDefault="00835F19" w:rsidP="00835F19">
      <w:pPr>
        <w:spacing w:after="0" w:line="259" w:lineRule="auto"/>
        <w:ind w:left="0" w:right="1566" w:firstLine="0"/>
        <w:jc w:val="right"/>
      </w:pPr>
      <w:r>
        <w:rPr>
          <w:noProof/>
        </w:rPr>
        <w:drawing>
          <wp:inline distT="0" distB="0" distL="0" distR="0" wp14:anchorId="536876FF" wp14:editId="69A9FB5C">
            <wp:extent cx="4317492" cy="1287780"/>
            <wp:effectExtent l="0" t="0" r="0" b="0"/>
            <wp:docPr id="9709" name="Picture 9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9" name="Picture 9709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17492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DA5C97" w:rsidRDefault="00DA5C97" w:rsidP="00835F19">
      <w:pPr>
        <w:pStyle w:val="1"/>
        <w:numPr>
          <w:ilvl w:val="0"/>
          <w:numId w:val="0"/>
        </w:numPr>
        <w:ind w:left="844" w:right="720"/>
      </w:pPr>
    </w:p>
    <w:sectPr w:rsidR="00DA5C97">
      <w:pgSz w:w="11906" w:h="16838"/>
      <w:pgMar w:top="1137" w:right="790" w:bottom="709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AE6" w:rsidRDefault="009B2AE6">
      <w:pPr>
        <w:spacing w:after="0" w:line="240" w:lineRule="auto"/>
      </w:pPr>
      <w:r>
        <w:separator/>
      </w:r>
    </w:p>
  </w:endnote>
  <w:endnote w:type="continuationSeparator" w:id="0">
    <w:p w:rsidR="009B2AE6" w:rsidRDefault="009B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788" w:rsidRDefault="009B2AE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6284557"/>
      <w:docPartObj>
        <w:docPartGallery w:val="AutoText"/>
      </w:docPartObj>
    </w:sdtPr>
    <w:sdtEndPr/>
    <w:sdtContent>
      <w:p w:rsidR="00F32788" w:rsidRDefault="0080631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477">
          <w:rPr>
            <w:noProof/>
          </w:rPr>
          <w:t>2</w:t>
        </w:r>
        <w:r>
          <w:fldChar w:fldCharType="end"/>
        </w:r>
      </w:p>
    </w:sdtContent>
  </w:sdt>
  <w:p w:rsidR="00F32788" w:rsidRDefault="009B2AE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788" w:rsidRDefault="009B2AE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AE6" w:rsidRDefault="009B2AE6">
      <w:pPr>
        <w:spacing w:after="0" w:line="240" w:lineRule="auto"/>
      </w:pPr>
      <w:r>
        <w:separator/>
      </w:r>
    </w:p>
  </w:footnote>
  <w:footnote w:type="continuationSeparator" w:id="0">
    <w:p w:rsidR="009B2AE6" w:rsidRDefault="009B2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788" w:rsidRDefault="009B2AE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788" w:rsidRDefault="009B2AE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788" w:rsidRDefault="009B2A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00E97"/>
    <w:multiLevelType w:val="hybridMultilevel"/>
    <w:tmpl w:val="EE68B4F4"/>
    <w:lvl w:ilvl="0" w:tplc="A27AB722">
      <w:start w:val="1"/>
      <w:numFmt w:val="decimal"/>
      <w:lvlText w:val="%1.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D0E296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C6A68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4098B2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468900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7EE848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2453DC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7AC180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5820FE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86470"/>
    <w:multiLevelType w:val="hybridMultilevel"/>
    <w:tmpl w:val="CA98C99E"/>
    <w:lvl w:ilvl="0" w:tplc="4D3EC2D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181712">
      <w:start w:val="1"/>
      <w:numFmt w:val="lowerLetter"/>
      <w:lvlText w:val="%2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482A48">
      <w:start w:val="1"/>
      <w:numFmt w:val="lowerRoman"/>
      <w:lvlText w:val="%3"/>
      <w:lvlJc w:val="left"/>
      <w:pPr>
        <w:ind w:left="1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84CC96">
      <w:start w:val="1"/>
      <w:numFmt w:val="decimal"/>
      <w:lvlText w:val="%4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0CE8D2">
      <w:start w:val="1"/>
      <w:numFmt w:val="decimal"/>
      <w:lvlRestart w:val="0"/>
      <w:lvlText w:val="%5.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58B214">
      <w:start w:val="1"/>
      <w:numFmt w:val="lowerRoman"/>
      <w:lvlText w:val="%6"/>
      <w:lvlJc w:val="left"/>
      <w:pPr>
        <w:ind w:left="3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028C40">
      <w:start w:val="1"/>
      <w:numFmt w:val="decimal"/>
      <w:lvlText w:val="%7"/>
      <w:lvlJc w:val="left"/>
      <w:pPr>
        <w:ind w:left="3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7A37E8">
      <w:start w:val="1"/>
      <w:numFmt w:val="lowerLetter"/>
      <w:lvlText w:val="%8"/>
      <w:lvlJc w:val="left"/>
      <w:pPr>
        <w:ind w:left="4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A8475E">
      <w:start w:val="1"/>
      <w:numFmt w:val="lowerRoman"/>
      <w:lvlText w:val="%9"/>
      <w:lvlJc w:val="left"/>
      <w:pPr>
        <w:ind w:left="5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5223CF"/>
    <w:multiLevelType w:val="hybridMultilevel"/>
    <w:tmpl w:val="D018DB8A"/>
    <w:lvl w:ilvl="0" w:tplc="DED04CF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CA3A5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265F0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40229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205DA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3A21B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6E88A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BAA91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CE029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70EF7"/>
    <w:multiLevelType w:val="hybridMultilevel"/>
    <w:tmpl w:val="958A557A"/>
    <w:lvl w:ilvl="0" w:tplc="14A20160">
      <w:start w:val="1"/>
      <w:numFmt w:val="decimal"/>
      <w:lvlText w:val="%1."/>
      <w:lvlJc w:val="left"/>
      <w:pPr>
        <w:ind w:left="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53477"/>
    <w:multiLevelType w:val="hybridMultilevel"/>
    <w:tmpl w:val="E0049C6E"/>
    <w:lvl w:ilvl="0" w:tplc="91C22D8A">
      <w:start w:val="1"/>
      <w:numFmt w:val="decimal"/>
      <w:lvlText w:val="%1.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64E8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669E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DCA7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0E65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DA65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C6A0D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7AC22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92381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F62DE3"/>
    <w:multiLevelType w:val="multilevel"/>
    <w:tmpl w:val="12F62DE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26ED5"/>
    <w:multiLevelType w:val="hybridMultilevel"/>
    <w:tmpl w:val="61243ABE"/>
    <w:lvl w:ilvl="0" w:tplc="FF4A6776">
      <w:start w:val="12"/>
      <w:numFmt w:val="decimal"/>
      <w:lvlText w:val="%1."/>
      <w:lvlJc w:val="left"/>
      <w:pPr>
        <w:ind w:left="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1C16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8C23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05D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6287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F650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EA3E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7F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603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4F5EBC"/>
    <w:multiLevelType w:val="hybridMultilevel"/>
    <w:tmpl w:val="303E3060"/>
    <w:lvl w:ilvl="0" w:tplc="1E76E85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AA11D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D0A7E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F8B31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64F97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3ABAF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DEB18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868B8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D81F2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E11478"/>
    <w:multiLevelType w:val="hybridMultilevel"/>
    <w:tmpl w:val="CBC84E72"/>
    <w:lvl w:ilvl="0" w:tplc="E37800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B2D51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8A9E5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38549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12806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94371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8AF05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50BE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C2BE6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5B5C02"/>
    <w:multiLevelType w:val="hybridMultilevel"/>
    <w:tmpl w:val="0436C506"/>
    <w:lvl w:ilvl="0" w:tplc="025CE7C6">
      <w:start w:val="1"/>
      <w:numFmt w:val="decimal"/>
      <w:lvlText w:val="%1.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F49D94">
      <w:start w:val="1"/>
      <w:numFmt w:val="decimal"/>
      <w:lvlText w:val="%2"/>
      <w:lvlJc w:val="left"/>
      <w:pPr>
        <w:ind w:left="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6C009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18DC0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A251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5E533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CA0BB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1698B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E4FE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690F7C"/>
    <w:multiLevelType w:val="multilevel"/>
    <w:tmpl w:val="51B29B2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25225B"/>
    <w:multiLevelType w:val="hybridMultilevel"/>
    <w:tmpl w:val="82A0D1A2"/>
    <w:lvl w:ilvl="0" w:tplc="E5B05188">
      <w:start w:val="1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B6AF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666C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E45E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4C0AC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AEA5D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54E6B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54DF7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806D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061D6A"/>
    <w:multiLevelType w:val="hybridMultilevel"/>
    <w:tmpl w:val="407670EA"/>
    <w:lvl w:ilvl="0" w:tplc="46C0B07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EADED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ECB30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5EB29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607C0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FE1DE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3472C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88CD1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CE9C5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311C62"/>
    <w:multiLevelType w:val="hybridMultilevel"/>
    <w:tmpl w:val="26584780"/>
    <w:lvl w:ilvl="0" w:tplc="773E21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0CC82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7417C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CE16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12AB3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E6D7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6E7D7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4AB4B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06416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A954B4"/>
    <w:multiLevelType w:val="hybridMultilevel"/>
    <w:tmpl w:val="A4D86690"/>
    <w:lvl w:ilvl="0" w:tplc="09E26AA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4CDAC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F4E73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F8B71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14881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88FAB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80542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C42C4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9C9BF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B503B5"/>
    <w:multiLevelType w:val="hybridMultilevel"/>
    <w:tmpl w:val="BD088ACC"/>
    <w:lvl w:ilvl="0" w:tplc="4AA06EB2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00DC24">
      <w:start w:val="1"/>
      <w:numFmt w:val="bullet"/>
      <w:lvlText w:val="o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4469DA">
      <w:start w:val="1"/>
      <w:numFmt w:val="bullet"/>
      <w:lvlText w:val="▪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408B7A">
      <w:start w:val="1"/>
      <w:numFmt w:val="bullet"/>
      <w:lvlText w:val="•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209DFE">
      <w:start w:val="1"/>
      <w:numFmt w:val="bullet"/>
      <w:lvlText w:val="o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7C3406">
      <w:start w:val="1"/>
      <w:numFmt w:val="bullet"/>
      <w:lvlText w:val="▪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52CBE2">
      <w:start w:val="1"/>
      <w:numFmt w:val="bullet"/>
      <w:lvlText w:val="•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E697E4">
      <w:start w:val="1"/>
      <w:numFmt w:val="bullet"/>
      <w:lvlText w:val="o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0437FA">
      <w:start w:val="1"/>
      <w:numFmt w:val="bullet"/>
      <w:lvlText w:val="▪"/>
      <w:lvlJc w:val="left"/>
      <w:pPr>
        <w:ind w:left="7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FCC5849"/>
    <w:multiLevelType w:val="hybridMultilevel"/>
    <w:tmpl w:val="7AE63A18"/>
    <w:lvl w:ilvl="0" w:tplc="FBB6364C">
      <w:start w:val="1"/>
      <w:numFmt w:val="bullet"/>
      <w:lvlText w:val="-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CA16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6AB91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0C3D6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66BEB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104C1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F6B49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509BC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504F9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F00C72"/>
    <w:multiLevelType w:val="hybridMultilevel"/>
    <w:tmpl w:val="66F064A6"/>
    <w:lvl w:ilvl="0" w:tplc="D37002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4E66E8">
      <w:start w:val="1"/>
      <w:numFmt w:val="lowerLetter"/>
      <w:lvlText w:val="%2"/>
      <w:lvlJc w:val="left"/>
      <w:pPr>
        <w:ind w:left="1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CA7B36">
      <w:start w:val="1"/>
      <w:numFmt w:val="lowerRoman"/>
      <w:lvlText w:val="%3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B62B2E">
      <w:start w:val="1"/>
      <w:numFmt w:val="decimal"/>
      <w:lvlText w:val="%4"/>
      <w:lvlJc w:val="left"/>
      <w:pPr>
        <w:ind w:left="2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F807A8">
      <w:start w:val="1"/>
      <w:numFmt w:val="lowerLetter"/>
      <w:lvlText w:val="%5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7001E6">
      <w:start w:val="1"/>
      <w:numFmt w:val="decimal"/>
      <w:lvlRestart w:val="0"/>
      <w:lvlText w:val="%6."/>
      <w:lvlJc w:val="left"/>
      <w:pPr>
        <w:ind w:left="3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B87746">
      <w:start w:val="1"/>
      <w:numFmt w:val="decimal"/>
      <w:lvlText w:val="%7"/>
      <w:lvlJc w:val="left"/>
      <w:pPr>
        <w:ind w:left="5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76ECF2">
      <w:start w:val="1"/>
      <w:numFmt w:val="lowerLetter"/>
      <w:lvlText w:val="%8"/>
      <w:lvlJc w:val="left"/>
      <w:pPr>
        <w:ind w:left="5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88A0CC">
      <w:start w:val="1"/>
      <w:numFmt w:val="lowerRoman"/>
      <w:lvlText w:val="%9"/>
      <w:lvlJc w:val="left"/>
      <w:pPr>
        <w:ind w:left="6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577BD4"/>
    <w:multiLevelType w:val="multilevel"/>
    <w:tmpl w:val="9E94315A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4C6541"/>
    <w:multiLevelType w:val="hybridMultilevel"/>
    <w:tmpl w:val="7CB488A6"/>
    <w:lvl w:ilvl="0" w:tplc="E064F0B2">
      <w:start w:val="1"/>
      <w:numFmt w:val="bullet"/>
      <w:lvlText w:val="-"/>
      <w:lvlJc w:val="left"/>
      <w:pPr>
        <w:ind w:left="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C69DC8">
      <w:start w:val="1"/>
      <w:numFmt w:val="bullet"/>
      <w:lvlText w:val="o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0C2CF2">
      <w:start w:val="1"/>
      <w:numFmt w:val="bullet"/>
      <w:lvlText w:val="▪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389B2E">
      <w:start w:val="1"/>
      <w:numFmt w:val="bullet"/>
      <w:lvlText w:val="•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D8AA18">
      <w:start w:val="1"/>
      <w:numFmt w:val="bullet"/>
      <w:lvlText w:val="o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F8D816">
      <w:start w:val="1"/>
      <w:numFmt w:val="bullet"/>
      <w:lvlText w:val="▪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CE0674">
      <w:start w:val="1"/>
      <w:numFmt w:val="bullet"/>
      <w:lvlText w:val="•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6A1DC8">
      <w:start w:val="1"/>
      <w:numFmt w:val="bullet"/>
      <w:lvlText w:val="o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7EBC9A">
      <w:start w:val="1"/>
      <w:numFmt w:val="bullet"/>
      <w:lvlText w:val="▪"/>
      <w:lvlJc w:val="left"/>
      <w:pPr>
        <w:ind w:left="6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DD2579D"/>
    <w:multiLevelType w:val="hybridMultilevel"/>
    <w:tmpl w:val="B8C03806"/>
    <w:lvl w:ilvl="0" w:tplc="AEBAB22A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A69EC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3E8D0C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C0319E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2AA92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7A559C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E89DC8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64660A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64385A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1C4AA8"/>
    <w:multiLevelType w:val="hybridMultilevel"/>
    <w:tmpl w:val="8D50B096"/>
    <w:lvl w:ilvl="0" w:tplc="E700B1D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E086D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EA6CC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781EC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9ADB1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120C6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30230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38127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544B6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09670E3"/>
    <w:multiLevelType w:val="hybridMultilevel"/>
    <w:tmpl w:val="27E85A6E"/>
    <w:lvl w:ilvl="0" w:tplc="C28E7C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92677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24012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563D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D6AE0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7E3F3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7451C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D228F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F0910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371F50"/>
    <w:multiLevelType w:val="hybridMultilevel"/>
    <w:tmpl w:val="DDDE3428"/>
    <w:lvl w:ilvl="0" w:tplc="2C808A7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4A073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44C75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E2C89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EC947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CA161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A8E61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B607F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56E9B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34622C9"/>
    <w:multiLevelType w:val="hybridMultilevel"/>
    <w:tmpl w:val="6BB0C636"/>
    <w:lvl w:ilvl="0" w:tplc="AB7057F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0C415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6A517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84385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F0F18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A09A3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E6765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1E0D2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8C205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51E61ED"/>
    <w:multiLevelType w:val="hybridMultilevel"/>
    <w:tmpl w:val="3DCE86EC"/>
    <w:lvl w:ilvl="0" w:tplc="934EAFC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2642A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06344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28406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029AB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74E44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061D2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8F1E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90F5D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6AB51B7"/>
    <w:multiLevelType w:val="hybridMultilevel"/>
    <w:tmpl w:val="466C2C1E"/>
    <w:lvl w:ilvl="0" w:tplc="CB96D3A0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3AFCD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B8528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32BC7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1491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EA35B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1E3E7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78683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709DB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8BB79BC"/>
    <w:multiLevelType w:val="multilevel"/>
    <w:tmpl w:val="48BB79B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9E0A5D"/>
    <w:multiLevelType w:val="hybridMultilevel"/>
    <w:tmpl w:val="9DA8BE70"/>
    <w:lvl w:ilvl="0" w:tplc="669ABBEA">
      <w:start w:val="1"/>
      <w:numFmt w:val="bullet"/>
      <w:lvlText w:val="-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F07CF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189ED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00529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468F9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7C826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D8D99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CC397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1864B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6A77AD4"/>
    <w:multiLevelType w:val="hybridMultilevel"/>
    <w:tmpl w:val="B602F63E"/>
    <w:lvl w:ilvl="0" w:tplc="5C1639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0A245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3AD63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4CC1B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7042A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66E04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201A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951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BA99B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75F1FFA"/>
    <w:multiLevelType w:val="hybridMultilevel"/>
    <w:tmpl w:val="FA60D4A4"/>
    <w:lvl w:ilvl="0" w:tplc="0FE65D04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DCD04C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E68912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48AF38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72E360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D061F6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6A401A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247926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BCFB12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8447159"/>
    <w:multiLevelType w:val="hybridMultilevel"/>
    <w:tmpl w:val="65CCD3F0"/>
    <w:lvl w:ilvl="0" w:tplc="541419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A0D7D4">
      <w:start w:val="1"/>
      <w:numFmt w:val="lowerLetter"/>
      <w:lvlText w:val="%2"/>
      <w:lvlJc w:val="left"/>
      <w:pPr>
        <w:ind w:left="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B84BD6">
      <w:start w:val="1"/>
      <w:numFmt w:val="lowerRoman"/>
      <w:lvlText w:val="%3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462BC8">
      <w:start w:val="1"/>
      <w:numFmt w:val="decimal"/>
      <w:lvlRestart w:val="0"/>
      <w:lvlText w:val="%4."/>
      <w:lvlJc w:val="left"/>
      <w:pPr>
        <w:ind w:left="1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E04E38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1A391A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E06140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E89E82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383C7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9F714F0"/>
    <w:multiLevelType w:val="hybridMultilevel"/>
    <w:tmpl w:val="E998F7D4"/>
    <w:lvl w:ilvl="0" w:tplc="277E8958">
      <w:start w:val="1"/>
      <w:numFmt w:val="decimal"/>
      <w:lvlText w:val="%1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3A67D6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406B8C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E230EA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0EF32C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48378E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BE5FCC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12B03E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C4D942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9A02A7"/>
    <w:multiLevelType w:val="hybridMultilevel"/>
    <w:tmpl w:val="F64ECC72"/>
    <w:lvl w:ilvl="0" w:tplc="A84266A6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8A184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E04D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32E74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7A0CF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E2DF0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BAACE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628E9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12A11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FBB6419"/>
    <w:multiLevelType w:val="hybridMultilevel"/>
    <w:tmpl w:val="B6BE0BC2"/>
    <w:lvl w:ilvl="0" w:tplc="4D7E57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5CA2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A67CC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F2AE8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4EC11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08111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C68D8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363E7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7C2B9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1001003"/>
    <w:multiLevelType w:val="hybridMultilevel"/>
    <w:tmpl w:val="FECA3528"/>
    <w:lvl w:ilvl="0" w:tplc="87DC7B7E">
      <w:start w:val="1"/>
      <w:numFmt w:val="decimal"/>
      <w:lvlText w:val="%1.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780E32">
      <w:start w:val="1"/>
      <w:numFmt w:val="lowerLetter"/>
      <w:lvlText w:val="%2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44D062">
      <w:start w:val="1"/>
      <w:numFmt w:val="lowerRoman"/>
      <w:lvlText w:val="%3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2E9CFC">
      <w:start w:val="1"/>
      <w:numFmt w:val="decimal"/>
      <w:lvlText w:val="%4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64AF04">
      <w:start w:val="1"/>
      <w:numFmt w:val="lowerLetter"/>
      <w:lvlText w:val="%5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767084">
      <w:start w:val="1"/>
      <w:numFmt w:val="lowerRoman"/>
      <w:lvlText w:val="%6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562DCC">
      <w:start w:val="1"/>
      <w:numFmt w:val="decimal"/>
      <w:lvlText w:val="%7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80D65C">
      <w:start w:val="1"/>
      <w:numFmt w:val="lowerLetter"/>
      <w:lvlText w:val="%8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628DC8">
      <w:start w:val="1"/>
      <w:numFmt w:val="lowerRoman"/>
      <w:lvlText w:val="%9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75167E"/>
    <w:multiLevelType w:val="hybridMultilevel"/>
    <w:tmpl w:val="411880EC"/>
    <w:lvl w:ilvl="0" w:tplc="7996D8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5C967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3C1C1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4650F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FCFD9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CCDAB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604E3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E6D58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CC732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016451"/>
    <w:multiLevelType w:val="hybridMultilevel"/>
    <w:tmpl w:val="7930C782"/>
    <w:lvl w:ilvl="0" w:tplc="5E24E46E">
      <w:start w:val="1"/>
      <w:numFmt w:val="bullet"/>
      <w:lvlText w:val="-"/>
      <w:lvlJc w:val="left"/>
      <w:pPr>
        <w:ind w:left="38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A20160">
      <w:start w:val="1"/>
      <w:numFmt w:val="decimal"/>
      <w:lvlText w:val="%2."/>
      <w:lvlJc w:val="left"/>
      <w:pPr>
        <w:ind w:left="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A0B3B2">
      <w:start w:val="1"/>
      <w:numFmt w:val="lowerRoman"/>
      <w:lvlText w:val="%3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C294C">
      <w:start w:val="1"/>
      <w:numFmt w:val="decimal"/>
      <w:lvlText w:val="%4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44600E">
      <w:start w:val="1"/>
      <w:numFmt w:val="lowerLetter"/>
      <w:lvlText w:val="%5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E9804">
      <w:start w:val="1"/>
      <w:numFmt w:val="lowerRoman"/>
      <w:lvlText w:val="%6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C630D8">
      <w:start w:val="1"/>
      <w:numFmt w:val="decimal"/>
      <w:lvlText w:val="%7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E425AA">
      <w:start w:val="1"/>
      <w:numFmt w:val="lowerLetter"/>
      <w:lvlText w:val="%8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00A9EA">
      <w:start w:val="1"/>
      <w:numFmt w:val="lowerRoman"/>
      <w:lvlText w:val="%9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56109F"/>
    <w:multiLevelType w:val="hybridMultilevel"/>
    <w:tmpl w:val="A47C9D8A"/>
    <w:lvl w:ilvl="0" w:tplc="2F1A64D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0EE0EA">
      <w:start w:val="1"/>
      <w:numFmt w:val="lowerLetter"/>
      <w:lvlText w:val="%2"/>
      <w:lvlJc w:val="left"/>
      <w:pPr>
        <w:ind w:left="2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083FEA">
      <w:start w:val="1"/>
      <w:numFmt w:val="lowerRoman"/>
      <w:lvlText w:val="%3"/>
      <w:lvlJc w:val="left"/>
      <w:pPr>
        <w:ind w:left="3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964D7C">
      <w:start w:val="1"/>
      <w:numFmt w:val="decimal"/>
      <w:lvlText w:val="%4"/>
      <w:lvlJc w:val="left"/>
      <w:pPr>
        <w:ind w:left="4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D425B6">
      <w:start w:val="1"/>
      <w:numFmt w:val="lowerLetter"/>
      <w:lvlText w:val="%5"/>
      <w:lvlJc w:val="left"/>
      <w:pPr>
        <w:ind w:left="4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E41978">
      <w:start w:val="1"/>
      <w:numFmt w:val="lowerRoman"/>
      <w:lvlText w:val="%6"/>
      <w:lvlJc w:val="left"/>
      <w:pPr>
        <w:ind w:left="5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78718E">
      <w:start w:val="1"/>
      <w:numFmt w:val="decimal"/>
      <w:lvlText w:val="%7"/>
      <w:lvlJc w:val="left"/>
      <w:pPr>
        <w:ind w:left="64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64DAD8">
      <w:start w:val="1"/>
      <w:numFmt w:val="lowerLetter"/>
      <w:lvlText w:val="%8"/>
      <w:lvlJc w:val="left"/>
      <w:pPr>
        <w:ind w:left="71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16E590">
      <w:start w:val="1"/>
      <w:numFmt w:val="lowerRoman"/>
      <w:lvlText w:val="%9"/>
      <w:lvlJc w:val="left"/>
      <w:pPr>
        <w:ind w:left="78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3903671"/>
    <w:multiLevelType w:val="hybridMultilevel"/>
    <w:tmpl w:val="7618F27E"/>
    <w:lvl w:ilvl="0" w:tplc="7282570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06DFD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B077D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64D2C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AEC28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F6699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2257F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F4180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88240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9A5DBA"/>
    <w:multiLevelType w:val="hybridMultilevel"/>
    <w:tmpl w:val="F7D2B478"/>
    <w:lvl w:ilvl="0" w:tplc="FBD4807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C0990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6ED42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DAEDF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2CA81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E4DF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66C2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9E3D7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46FF1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CD7A0E"/>
    <w:multiLevelType w:val="hybridMultilevel"/>
    <w:tmpl w:val="5F302B1A"/>
    <w:lvl w:ilvl="0" w:tplc="EE2003E8">
      <w:start w:val="1"/>
      <w:numFmt w:val="decimal"/>
      <w:lvlText w:val="%1."/>
      <w:lvlJc w:val="left"/>
      <w:pPr>
        <w:ind w:left="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3EB5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3CEF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3EFF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3A26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828F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0EA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6458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6012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72C29BC"/>
    <w:multiLevelType w:val="hybridMultilevel"/>
    <w:tmpl w:val="A9A24432"/>
    <w:lvl w:ilvl="0" w:tplc="BBFC328E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5E8F3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3241E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CC765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F497E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1C497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9C7DC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68AF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58887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577B03"/>
    <w:multiLevelType w:val="multilevel"/>
    <w:tmpl w:val="CA84AF1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10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BCA57E1"/>
    <w:multiLevelType w:val="hybridMultilevel"/>
    <w:tmpl w:val="4DD40FAC"/>
    <w:lvl w:ilvl="0" w:tplc="98D0F7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7AAE8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3E40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F6DFA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FE3C4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2C644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32CA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8004B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FA6AB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C7C03F9"/>
    <w:multiLevelType w:val="hybridMultilevel"/>
    <w:tmpl w:val="3E9EACDE"/>
    <w:lvl w:ilvl="0" w:tplc="5D14326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F8DED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9A92E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EE135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1CA1B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780D0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D6744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AE673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06199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33"/>
  </w:num>
  <w:num w:numId="3">
    <w:abstractNumId w:val="26"/>
  </w:num>
  <w:num w:numId="4">
    <w:abstractNumId w:val="10"/>
  </w:num>
  <w:num w:numId="5">
    <w:abstractNumId w:val="15"/>
  </w:num>
  <w:num w:numId="6">
    <w:abstractNumId w:val="42"/>
  </w:num>
  <w:num w:numId="7">
    <w:abstractNumId w:val="43"/>
  </w:num>
  <w:num w:numId="8">
    <w:abstractNumId w:val="31"/>
  </w:num>
  <w:num w:numId="9">
    <w:abstractNumId w:val="1"/>
  </w:num>
  <w:num w:numId="10">
    <w:abstractNumId w:val="17"/>
  </w:num>
  <w:num w:numId="11">
    <w:abstractNumId w:val="4"/>
  </w:num>
  <w:num w:numId="12">
    <w:abstractNumId w:val="16"/>
  </w:num>
  <w:num w:numId="13">
    <w:abstractNumId w:val="32"/>
  </w:num>
  <w:num w:numId="14">
    <w:abstractNumId w:val="11"/>
  </w:num>
  <w:num w:numId="15">
    <w:abstractNumId w:val="29"/>
  </w:num>
  <w:num w:numId="16">
    <w:abstractNumId w:val="22"/>
  </w:num>
  <w:num w:numId="17">
    <w:abstractNumId w:val="34"/>
  </w:num>
  <w:num w:numId="18">
    <w:abstractNumId w:val="24"/>
  </w:num>
  <w:num w:numId="19">
    <w:abstractNumId w:val="44"/>
  </w:num>
  <w:num w:numId="20">
    <w:abstractNumId w:val="12"/>
  </w:num>
  <w:num w:numId="21">
    <w:abstractNumId w:val="40"/>
  </w:num>
  <w:num w:numId="22">
    <w:abstractNumId w:val="28"/>
  </w:num>
  <w:num w:numId="23">
    <w:abstractNumId w:val="35"/>
  </w:num>
  <w:num w:numId="24">
    <w:abstractNumId w:val="30"/>
  </w:num>
  <w:num w:numId="25">
    <w:abstractNumId w:val="20"/>
  </w:num>
  <w:num w:numId="26">
    <w:abstractNumId w:val="7"/>
  </w:num>
  <w:num w:numId="27">
    <w:abstractNumId w:val="21"/>
  </w:num>
  <w:num w:numId="28">
    <w:abstractNumId w:val="45"/>
  </w:num>
  <w:num w:numId="29">
    <w:abstractNumId w:val="14"/>
  </w:num>
  <w:num w:numId="30">
    <w:abstractNumId w:val="39"/>
  </w:num>
  <w:num w:numId="31">
    <w:abstractNumId w:val="23"/>
  </w:num>
  <w:num w:numId="32">
    <w:abstractNumId w:val="36"/>
  </w:num>
  <w:num w:numId="33">
    <w:abstractNumId w:val="2"/>
  </w:num>
  <w:num w:numId="34">
    <w:abstractNumId w:val="8"/>
  </w:num>
  <w:num w:numId="35">
    <w:abstractNumId w:val="13"/>
  </w:num>
  <w:num w:numId="36">
    <w:abstractNumId w:val="25"/>
  </w:num>
  <w:num w:numId="37">
    <w:abstractNumId w:val="19"/>
  </w:num>
  <w:num w:numId="38">
    <w:abstractNumId w:val="38"/>
  </w:num>
  <w:num w:numId="39">
    <w:abstractNumId w:val="5"/>
  </w:num>
  <w:num w:numId="40">
    <w:abstractNumId w:val="27"/>
  </w:num>
  <w:num w:numId="41">
    <w:abstractNumId w:val="37"/>
  </w:num>
  <w:num w:numId="42">
    <w:abstractNumId w:val="41"/>
  </w:num>
  <w:num w:numId="43">
    <w:abstractNumId w:val="6"/>
  </w:num>
  <w:num w:numId="44">
    <w:abstractNumId w:val="0"/>
  </w:num>
  <w:num w:numId="45">
    <w:abstractNumId w:val="9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97"/>
    <w:rsid w:val="001E20C7"/>
    <w:rsid w:val="001F6455"/>
    <w:rsid w:val="003706C8"/>
    <w:rsid w:val="00382B7B"/>
    <w:rsid w:val="003B72ED"/>
    <w:rsid w:val="0041530B"/>
    <w:rsid w:val="00607C17"/>
    <w:rsid w:val="0080631D"/>
    <w:rsid w:val="00816F50"/>
    <w:rsid w:val="00835F19"/>
    <w:rsid w:val="008E20EA"/>
    <w:rsid w:val="008F4477"/>
    <w:rsid w:val="009B2AE6"/>
    <w:rsid w:val="00A17F85"/>
    <w:rsid w:val="00A23725"/>
    <w:rsid w:val="00D60681"/>
    <w:rsid w:val="00DA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72C47-1457-404F-A0CA-22E3AFB6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17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38"/>
      </w:numPr>
      <w:spacing w:after="0" w:line="270" w:lineRule="auto"/>
      <w:ind w:left="12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5F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rsid w:val="001F6455"/>
    <w:pPr>
      <w:tabs>
        <w:tab w:val="center" w:pos="4677"/>
        <w:tab w:val="right" w:pos="9355"/>
      </w:tabs>
      <w:spacing w:before="120" w:after="120" w:line="240" w:lineRule="auto"/>
      <w:ind w:left="0" w:firstLine="0"/>
      <w:jc w:val="left"/>
    </w:pPr>
    <w:rPr>
      <w:rFonts w:eastAsiaTheme="minorEastAsia"/>
      <w:color w:val="auto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1F6455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F6455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eastAsiaTheme="minorEastAsia"/>
      <w:color w:val="auto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F645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35F19"/>
    <w:rPr>
      <w:rFonts w:asciiTheme="majorHAnsi" w:eastAsiaTheme="majorEastAsia" w:hAnsiTheme="majorHAnsi" w:cstheme="majorBidi"/>
      <w:color w:val="1F4D78" w:themeColor="accent1" w:themeShade="7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jpg"/><Relationship Id="rId26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image" Target="media/image7.jp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image" Target="media/image3.jpg"/><Relationship Id="rId25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6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0.jpg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C652F1E060EC93B0BBAB9AF74AE88DE13B2FA4CCCDD4F7E6854D7819EA48D1B9574BAA99A97D8155B8A11E408A3t4L" TargetMode="External"/><Relationship Id="rId23" Type="http://schemas.openxmlformats.org/officeDocument/2006/relationships/image" Target="media/image9.jp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1C652F1E060EC93B0BBAB9AF74AE88DE13B2FA4CCCDD4F7E6854D7819EA48D1B9574BAA99A97D8155B8A11E408A3t4L" TargetMode="External"/><Relationship Id="rId22" Type="http://schemas.openxmlformats.org/officeDocument/2006/relationships/image" Target="media/image8.jp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3712</Words>
  <Characters>21165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11</cp:revision>
  <dcterms:created xsi:type="dcterms:W3CDTF">2025-11-11T06:57:00Z</dcterms:created>
  <dcterms:modified xsi:type="dcterms:W3CDTF">2026-02-02T07:51:00Z</dcterms:modified>
</cp:coreProperties>
</file>